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7BD6600" w:rsidP="51DA9732" w:rsidRDefault="47BD6600" w14:paraId="0252771F" w14:textId="4FED2BAC">
      <w:pPr>
        <w:ind w:left="-709"/>
      </w:pPr>
    </w:p>
    <w:p w:rsidR="47BD6600" w:rsidP="51DA9732" w:rsidRDefault="47BD6600" w14:paraId="7FC134BB" w14:textId="66FA378F">
      <w:pPr>
        <w:ind w:left="-709"/>
      </w:pPr>
      <w:bookmarkStart w:name="_Hlk204779101" w:id="0"/>
    </w:p>
    <w:p w:rsidR="000F4711" w:rsidP="51DA9732" w:rsidRDefault="26A35760" w14:paraId="6AF483DB" w14:textId="3D8A2870">
      <w:pPr>
        <w:jc w:val="center"/>
        <w:rPr>
          <w:rFonts w:ascii="Arial" w:hAnsi="Arial" w:cs="Arial"/>
          <w:b/>
          <w:bCs/>
          <w:sz w:val="32"/>
          <w:szCs w:val="32"/>
        </w:rPr>
      </w:pPr>
      <w:r w:rsidRPr="51DA9732">
        <w:rPr>
          <w:rFonts w:ascii="Arial" w:hAnsi="Arial" w:cs="Arial"/>
          <w:b/>
          <w:bCs/>
          <w:sz w:val="32"/>
          <w:szCs w:val="32"/>
        </w:rPr>
        <w:t>Collections Care and Conservation Policy</w:t>
      </w:r>
    </w:p>
    <w:sdt>
      <w:sdtPr>
        <w:id w:val="1468850156"/>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en-GB"/>
        </w:rPr>
      </w:sdtPr>
      <w:sdtEndPr>
        <w:rPr>
          <w:rFonts w:ascii="Calibri" w:hAnsi="Calibri" w:eastAsia="Calibri" w:cs="Arial" w:asciiTheme="minorAscii" w:hAnsiTheme="minorAscii" w:eastAsiaTheme="minorAscii" w:cstheme="minorBidi"/>
          <w:color w:val="auto"/>
          <w:sz w:val="22"/>
          <w:szCs w:val="22"/>
          <w:lang w:val="en-GB"/>
        </w:rPr>
      </w:sdtEndPr>
      <w:sdtContent>
        <w:p w:rsidR="00824BD7" w:rsidP="00824BD7" w:rsidRDefault="00824BD7" w14:paraId="05685689" w14:textId="59FF987F">
          <w:pPr>
            <w:pStyle w:val="TOCHeading"/>
            <w:rPr>
              <w:noProof/>
            </w:rPr>
          </w:pPr>
        </w:p>
        <w:p w:rsidRPr="00572A9A" w:rsidR="00572A9A" w:rsidP="3D580357" w:rsidRDefault="00572A9A" w14:paraId="6C718F73" w14:textId="6D56360E">
          <w:pPr>
            <w:pStyle w:val="TOC1"/>
            <w:tabs>
              <w:tab w:val="right" w:leader="dot" w:pos="9030"/>
            </w:tabs>
            <w:rPr>
              <w:rStyle w:val="Hyperlink"/>
              <w:noProof/>
              <w:lang w:eastAsia="en-GB"/>
            </w:rPr>
          </w:pPr>
          <w:r>
            <w:fldChar w:fldCharType="begin"/>
          </w:r>
          <w:r w:rsidR="51DA9732">
            <w:instrText>TOC \o "1-3" \z \u \h</w:instrText>
          </w:r>
          <w:r>
            <w:fldChar w:fldCharType="separate"/>
          </w:r>
          <w:hyperlink w:anchor="_Toc534649318">
            <w:r w:rsidRPr="3D580357" w:rsidR="3D580357">
              <w:rPr>
                <w:rStyle w:val="Hyperlink"/>
                <w:noProof/>
              </w:rPr>
              <w:t>Introduction</w:t>
            </w:r>
            <w:r w:rsidR="51DA9732">
              <w:rPr>
                <w:noProof/>
              </w:rPr>
              <w:tab/>
            </w:r>
            <w:r w:rsidR="51DA9732">
              <w:rPr>
                <w:noProof/>
              </w:rPr>
              <w:fldChar w:fldCharType="begin"/>
            </w:r>
            <w:r w:rsidR="51DA9732">
              <w:rPr>
                <w:noProof/>
              </w:rPr>
              <w:instrText>PAGEREF _Toc534649318 \h</w:instrText>
            </w:r>
            <w:r w:rsidR="51DA9732">
              <w:rPr>
                <w:noProof/>
              </w:rPr>
            </w:r>
            <w:r w:rsidR="51DA9732">
              <w:rPr>
                <w:noProof/>
              </w:rPr>
              <w:fldChar w:fldCharType="separate"/>
            </w:r>
            <w:r w:rsidR="00885BB5">
              <w:rPr>
                <w:noProof/>
              </w:rPr>
              <w:t>2</w:t>
            </w:r>
            <w:r w:rsidR="51DA9732">
              <w:rPr>
                <w:noProof/>
              </w:rPr>
              <w:fldChar w:fldCharType="end"/>
            </w:r>
          </w:hyperlink>
        </w:p>
        <w:p w:rsidRPr="00572A9A" w:rsidR="00572A9A" w:rsidP="3D580357" w:rsidRDefault="3D580357" w14:paraId="5B991474" w14:textId="26B2A907">
          <w:pPr>
            <w:pStyle w:val="TOC1"/>
            <w:tabs>
              <w:tab w:val="right" w:leader="dot" w:pos="9030"/>
            </w:tabs>
            <w:rPr>
              <w:rStyle w:val="Hyperlink"/>
              <w:noProof/>
              <w:lang w:eastAsia="en-GB"/>
            </w:rPr>
          </w:pPr>
          <w:hyperlink w:anchor="_Toc2107171003">
            <w:r w:rsidRPr="3D580357">
              <w:rPr>
                <w:rStyle w:val="Hyperlink"/>
                <w:noProof/>
              </w:rPr>
              <w:t>Policy Aims</w:t>
            </w:r>
            <w:r w:rsidR="00572A9A">
              <w:rPr>
                <w:noProof/>
              </w:rPr>
              <w:tab/>
            </w:r>
            <w:r w:rsidR="00572A9A">
              <w:rPr>
                <w:noProof/>
              </w:rPr>
              <w:fldChar w:fldCharType="begin"/>
            </w:r>
            <w:r w:rsidR="00572A9A">
              <w:rPr>
                <w:noProof/>
              </w:rPr>
              <w:instrText>PAGEREF _Toc2107171003 \h</w:instrText>
            </w:r>
            <w:r w:rsidR="00572A9A">
              <w:rPr>
                <w:noProof/>
              </w:rPr>
            </w:r>
            <w:r w:rsidR="00572A9A">
              <w:rPr>
                <w:noProof/>
              </w:rPr>
              <w:fldChar w:fldCharType="separate"/>
            </w:r>
            <w:r w:rsidR="00885BB5">
              <w:rPr>
                <w:noProof/>
              </w:rPr>
              <w:t>2</w:t>
            </w:r>
            <w:r w:rsidR="00572A9A">
              <w:rPr>
                <w:noProof/>
              </w:rPr>
              <w:fldChar w:fldCharType="end"/>
            </w:r>
          </w:hyperlink>
        </w:p>
        <w:p w:rsidRPr="00572A9A" w:rsidR="00572A9A" w:rsidP="3D580357" w:rsidRDefault="3D580357" w14:paraId="1AB292B7" w14:textId="2386A335">
          <w:pPr>
            <w:pStyle w:val="TOC1"/>
            <w:tabs>
              <w:tab w:val="right" w:leader="dot" w:pos="9030"/>
            </w:tabs>
            <w:rPr>
              <w:rStyle w:val="Hyperlink"/>
              <w:noProof/>
              <w:lang w:eastAsia="en-GB"/>
            </w:rPr>
          </w:pPr>
          <w:hyperlink w:anchor="_Toc1629074248">
            <w:r w:rsidRPr="3D580357">
              <w:rPr>
                <w:rStyle w:val="Hyperlink"/>
                <w:noProof/>
              </w:rPr>
              <w:t>Authorities</w:t>
            </w:r>
            <w:r w:rsidR="00572A9A">
              <w:rPr>
                <w:noProof/>
              </w:rPr>
              <w:tab/>
            </w:r>
            <w:r w:rsidR="00572A9A">
              <w:rPr>
                <w:noProof/>
              </w:rPr>
              <w:fldChar w:fldCharType="begin"/>
            </w:r>
            <w:r w:rsidR="00572A9A">
              <w:rPr>
                <w:noProof/>
              </w:rPr>
              <w:instrText>PAGEREF _Toc1629074248 \h</w:instrText>
            </w:r>
            <w:r w:rsidR="00572A9A">
              <w:rPr>
                <w:noProof/>
              </w:rPr>
            </w:r>
            <w:r w:rsidR="00572A9A">
              <w:rPr>
                <w:noProof/>
              </w:rPr>
              <w:fldChar w:fldCharType="separate"/>
            </w:r>
            <w:r w:rsidR="00885BB5">
              <w:rPr>
                <w:noProof/>
              </w:rPr>
              <w:t>2</w:t>
            </w:r>
            <w:r w:rsidR="00572A9A">
              <w:rPr>
                <w:noProof/>
              </w:rPr>
              <w:fldChar w:fldCharType="end"/>
            </w:r>
          </w:hyperlink>
        </w:p>
        <w:p w:rsidRPr="00572A9A" w:rsidR="00572A9A" w:rsidP="3D580357" w:rsidRDefault="3D580357" w14:paraId="4FB33186" w14:textId="01959C3B">
          <w:pPr>
            <w:pStyle w:val="TOC1"/>
            <w:tabs>
              <w:tab w:val="right" w:leader="dot" w:pos="9030"/>
            </w:tabs>
            <w:rPr>
              <w:rStyle w:val="Hyperlink"/>
              <w:noProof/>
              <w:lang w:eastAsia="en-GB"/>
            </w:rPr>
          </w:pPr>
          <w:hyperlink w:anchor="_Toc1690431646">
            <w:r w:rsidRPr="3D580357">
              <w:rPr>
                <w:rStyle w:val="Hyperlink"/>
                <w:noProof/>
              </w:rPr>
              <w:t>Definitions</w:t>
            </w:r>
            <w:r w:rsidR="00572A9A">
              <w:rPr>
                <w:noProof/>
              </w:rPr>
              <w:tab/>
            </w:r>
            <w:r w:rsidR="00572A9A">
              <w:rPr>
                <w:noProof/>
              </w:rPr>
              <w:fldChar w:fldCharType="begin"/>
            </w:r>
            <w:r w:rsidR="00572A9A">
              <w:rPr>
                <w:noProof/>
              </w:rPr>
              <w:instrText>PAGEREF _Toc1690431646 \h</w:instrText>
            </w:r>
            <w:r w:rsidR="00572A9A">
              <w:rPr>
                <w:noProof/>
              </w:rPr>
            </w:r>
            <w:r w:rsidR="00572A9A">
              <w:rPr>
                <w:noProof/>
              </w:rPr>
              <w:fldChar w:fldCharType="separate"/>
            </w:r>
            <w:r w:rsidR="00885BB5">
              <w:rPr>
                <w:noProof/>
              </w:rPr>
              <w:t>3</w:t>
            </w:r>
            <w:r w:rsidR="00572A9A">
              <w:rPr>
                <w:noProof/>
              </w:rPr>
              <w:fldChar w:fldCharType="end"/>
            </w:r>
          </w:hyperlink>
        </w:p>
        <w:p w:rsidRPr="00572A9A" w:rsidR="00572A9A" w:rsidP="3D580357" w:rsidRDefault="3D580357" w14:paraId="287FC09E" w14:textId="3DD124C7">
          <w:pPr>
            <w:pStyle w:val="TOC1"/>
            <w:tabs>
              <w:tab w:val="right" w:leader="dot" w:pos="9030"/>
            </w:tabs>
            <w:rPr>
              <w:rStyle w:val="Hyperlink"/>
              <w:noProof/>
              <w:lang w:eastAsia="en-GB"/>
            </w:rPr>
          </w:pPr>
          <w:hyperlink w:anchor="_Toc1418951143">
            <w:r w:rsidRPr="3D580357">
              <w:rPr>
                <w:rStyle w:val="Hyperlink"/>
                <w:noProof/>
              </w:rPr>
              <w:t>Roles and Responsibilities</w:t>
            </w:r>
            <w:r w:rsidR="00572A9A">
              <w:rPr>
                <w:noProof/>
              </w:rPr>
              <w:tab/>
            </w:r>
            <w:r w:rsidR="00572A9A">
              <w:rPr>
                <w:noProof/>
              </w:rPr>
              <w:fldChar w:fldCharType="begin"/>
            </w:r>
            <w:r w:rsidR="00572A9A">
              <w:rPr>
                <w:noProof/>
              </w:rPr>
              <w:instrText>PAGEREF _Toc1418951143 \h</w:instrText>
            </w:r>
            <w:r w:rsidR="00572A9A">
              <w:rPr>
                <w:noProof/>
              </w:rPr>
            </w:r>
            <w:r w:rsidR="00572A9A">
              <w:rPr>
                <w:noProof/>
              </w:rPr>
              <w:fldChar w:fldCharType="separate"/>
            </w:r>
            <w:r w:rsidR="00885BB5">
              <w:rPr>
                <w:noProof/>
              </w:rPr>
              <w:t>3</w:t>
            </w:r>
            <w:r w:rsidR="00572A9A">
              <w:rPr>
                <w:noProof/>
              </w:rPr>
              <w:fldChar w:fldCharType="end"/>
            </w:r>
          </w:hyperlink>
        </w:p>
        <w:p w:rsidRPr="00572A9A" w:rsidR="00572A9A" w:rsidP="3D580357" w:rsidRDefault="3D580357" w14:paraId="480D2632" w14:textId="14CD505C">
          <w:pPr>
            <w:pStyle w:val="TOC1"/>
            <w:tabs>
              <w:tab w:val="right" w:leader="dot" w:pos="9030"/>
            </w:tabs>
            <w:rPr>
              <w:rStyle w:val="Hyperlink"/>
              <w:noProof/>
              <w:lang w:eastAsia="en-GB"/>
            </w:rPr>
          </w:pPr>
          <w:hyperlink w:anchor="_Toc1666700810">
            <w:r w:rsidRPr="3D580357">
              <w:rPr>
                <w:rStyle w:val="Hyperlink"/>
                <w:noProof/>
              </w:rPr>
              <w:t>Accommodation</w:t>
            </w:r>
            <w:r w:rsidR="00572A9A">
              <w:rPr>
                <w:noProof/>
              </w:rPr>
              <w:tab/>
            </w:r>
            <w:r w:rsidR="00572A9A">
              <w:rPr>
                <w:noProof/>
              </w:rPr>
              <w:fldChar w:fldCharType="begin"/>
            </w:r>
            <w:r w:rsidR="00572A9A">
              <w:rPr>
                <w:noProof/>
              </w:rPr>
              <w:instrText>PAGEREF _Toc1666700810 \h</w:instrText>
            </w:r>
            <w:r w:rsidR="00572A9A">
              <w:rPr>
                <w:noProof/>
              </w:rPr>
            </w:r>
            <w:r w:rsidR="00572A9A">
              <w:rPr>
                <w:noProof/>
              </w:rPr>
              <w:fldChar w:fldCharType="separate"/>
            </w:r>
            <w:r w:rsidR="00885BB5">
              <w:rPr>
                <w:noProof/>
              </w:rPr>
              <w:t>4</w:t>
            </w:r>
            <w:r w:rsidR="00572A9A">
              <w:rPr>
                <w:noProof/>
              </w:rPr>
              <w:fldChar w:fldCharType="end"/>
            </w:r>
          </w:hyperlink>
        </w:p>
        <w:p w:rsidRPr="00572A9A" w:rsidR="00572A9A" w:rsidP="3D580357" w:rsidRDefault="3D580357" w14:paraId="3B7F19DE" w14:textId="4E5CAA95">
          <w:pPr>
            <w:pStyle w:val="TOC2"/>
            <w:tabs>
              <w:tab w:val="right" w:leader="dot" w:pos="9030"/>
            </w:tabs>
            <w:rPr>
              <w:rStyle w:val="Hyperlink"/>
              <w:noProof/>
              <w:lang w:eastAsia="en-GB"/>
            </w:rPr>
          </w:pPr>
          <w:hyperlink w:anchor="_Toc1095201611">
            <w:r w:rsidRPr="3D580357">
              <w:rPr>
                <w:rStyle w:val="Hyperlink"/>
                <w:noProof/>
              </w:rPr>
              <w:t>Environment</w:t>
            </w:r>
            <w:r w:rsidR="00572A9A">
              <w:rPr>
                <w:noProof/>
              </w:rPr>
              <w:tab/>
            </w:r>
            <w:r w:rsidR="00572A9A">
              <w:rPr>
                <w:noProof/>
              </w:rPr>
              <w:fldChar w:fldCharType="begin"/>
            </w:r>
            <w:r w:rsidR="00572A9A">
              <w:rPr>
                <w:noProof/>
              </w:rPr>
              <w:instrText>PAGEREF _Toc1095201611 \h</w:instrText>
            </w:r>
            <w:r w:rsidR="00572A9A">
              <w:rPr>
                <w:noProof/>
              </w:rPr>
            </w:r>
            <w:r w:rsidR="00572A9A">
              <w:rPr>
                <w:noProof/>
              </w:rPr>
              <w:fldChar w:fldCharType="separate"/>
            </w:r>
            <w:r w:rsidR="00885BB5">
              <w:rPr>
                <w:noProof/>
              </w:rPr>
              <w:t>4</w:t>
            </w:r>
            <w:r w:rsidR="00572A9A">
              <w:rPr>
                <w:noProof/>
              </w:rPr>
              <w:fldChar w:fldCharType="end"/>
            </w:r>
          </w:hyperlink>
        </w:p>
        <w:p w:rsidRPr="00572A9A" w:rsidR="00572A9A" w:rsidP="3D580357" w:rsidRDefault="3D580357" w14:paraId="16101AFD" w14:textId="2B16E01C">
          <w:pPr>
            <w:pStyle w:val="TOC2"/>
            <w:tabs>
              <w:tab w:val="right" w:leader="dot" w:pos="9030"/>
            </w:tabs>
            <w:rPr>
              <w:rStyle w:val="Hyperlink"/>
              <w:noProof/>
              <w:lang w:eastAsia="en-GB"/>
            </w:rPr>
          </w:pPr>
          <w:hyperlink w:anchor="_Toc608366432">
            <w:r w:rsidRPr="3D580357">
              <w:rPr>
                <w:rStyle w:val="Hyperlink"/>
                <w:noProof/>
              </w:rPr>
              <w:t>Security</w:t>
            </w:r>
            <w:r w:rsidR="00572A9A">
              <w:rPr>
                <w:noProof/>
              </w:rPr>
              <w:tab/>
            </w:r>
            <w:r w:rsidR="00572A9A">
              <w:rPr>
                <w:noProof/>
              </w:rPr>
              <w:fldChar w:fldCharType="begin"/>
            </w:r>
            <w:r w:rsidR="00572A9A">
              <w:rPr>
                <w:noProof/>
              </w:rPr>
              <w:instrText>PAGEREF _Toc608366432 \h</w:instrText>
            </w:r>
            <w:r w:rsidR="00572A9A">
              <w:rPr>
                <w:noProof/>
              </w:rPr>
            </w:r>
            <w:r w:rsidR="00572A9A">
              <w:rPr>
                <w:noProof/>
              </w:rPr>
              <w:fldChar w:fldCharType="separate"/>
            </w:r>
            <w:r w:rsidR="00885BB5">
              <w:rPr>
                <w:noProof/>
              </w:rPr>
              <w:t>4</w:t>
            </w:r>
            <w:r w:rsidR="00572A9A">
              <w:rPr>
                <w:noProof/>
              </w:rPr>
              <w:fldChar w:fldCharType="end"/>
            </w:r>
          </w:hyperlink>
        </w:p>
        <w:p w:rsidRPr="00572A9A" w:rsidR="00572A9A" w:rsidP="3D580357" w:rsidRDefault="3D580357" w14:paraId="02E81E60" w14:textId="7321EDFA">
          <w:pPr>
            <w:pStyle w:val="TOC2"/>
            <w:tabs>
              <w:tab w:val="right" w:leader="dot" w:pos="9030"/>
            </w:tabs>
            <w:rPr>
              <w:rStyle w:val="Hyperlink"/>
              <w:noProof/>
              <w:lang w:eastAsia="en-GB"/>
            </w:rPr>
          </w:pPr>
          <w:hyperlink w:anchor="_Toc1038223129">
            <w:r w:rsidRPr="3D580357">
              <w:rPr>
                <w:rStyle w:val="Hyperlink"/>
                <w:noProof/>
              </w:rPr>
              <w:t>Packaging and storage</w:t>
            </w:r>
            <w:r w:rsidR="00572A9A">
              <w:rPr>
                <w:noProof/>
              </w:rPr>
              <w:tab/>
            </w:r>
            <w:r w:rsidR="00572A9A">
              <w:rPr>
                <w:noProof/>
              </w:rPr>
              <w:fldChar w:fldCharType="begin"/>
            </w:r>
            <w:r w:rsidR="00572A9A">
              <w:rPr>
                <w:noProof/>
              </w:rPr>
              <w:instrText>PAGEREF _Toc1038223129 \h</w:instrText>
            </w:r>
            <w:r w:rsidR="00572A9A">
              <w:rPr>
                <w:noProof/>
              </w:rPr>
            </w:r>
            <w:r w:rsidR="00572A9A">
              <w:rPr>
                <w:noProof/>
              </w:rPr>
              <w:fldChar w:fldCharType="separate"/>
            </w:r>
            <w:r w:rsidR="00885BB5">
              <w:rPr>
                <w:noProof/>
              </w:rPr>
              <w:t>5</w:t>
            </w:r>
            <w:r w:rsidR="00572A9A">
              <w:rPr>
                <w:noProof/>
              </w:rPr>
              <w:fldChar w:fldCharType="end"/>
            </w:r>
          </w:hyperlink>
        </w:p>
        <w:p w:rsidRPr="00572A9A" w:rsidR="00572A9A" w:rsidP="3D580357" w:rsidRDefault="3D580357" w14:paraId="1DE200C6" w14:textId="33831275">
          <w:pPr>
            <w:pStyle w:val="TOC1"/>
            <w:tabs>
              <w:tab w:val="right" w:leader="dot" w:pos="9030"/>
            </w:tabs>
            <w:rPr>
              <w:rStyle w:val="Hyperlink"/>
              <w:noProof/>
              <w:lang w:eastAsia="en-GB"/>
            </w:rPr>
          </w:pPr>
          <w:hyperlink w:anchor="_Toc1660765010">
            <w:r w:rsidRPr="3D580357">
              <w:rPr>
                <w:rStyle w:val="Hyperlink"/>
                <w:noProof/>
              </w:rPr>
              <w:t>Emergency Preparedness Planning</w:t>
            </w:r>
            <w:r w:rsidR="00572A9A">
              <w:rPr>
                <w:noProof/>
              </w:rPr>
              <w:tab/>
            </w:r>
            <w:r w:rsidR="00572A9A">
              <w:rPr>
                <w:noProof/>
              </w:rPr>
              <w:fldChar w:fldCharType="begin"/>
            </w:r>
            <w:r w:rsidR="00572A9A">
              <w:rPr>
                <w:noProof/>
              </w:rPr>
              <w:instrText>PAGEREF _Toc1660765010 \h</w:instrText>
            </w:r>
            <w:r w:rsidR="00572A9A">
              <w:rPr>
                <w:noProof/>
              </w:rPr>
            </w:r>
            <w:r w:rsidR="00572A9A">
              <w:rPr>
                <w:noProof/>
              </w:rPr>
              <w:fldChar w:fldCharType="separate"/>
            </w:r>
            <w:r w:rsidR="00885BB5">
              <w:rPr>
                <w:noProof/>
              </w:rPr>
              <w:t>5</w:t>
            </w:r>
            <w:r w:rsidR="00572A9A">
              <w:rPr>
                <w:noProof/>
              </w:rPr>
              <w:fldChar w:fldCharType="end"/>
            </w:r>
          </w:hyperlink>
        </w:p>
        <w:p w:rsidRPr="00572A9A" w:rsidR="00572A9A" w:rsidP="3D580357" w:rsidRDefault="3D580357" w14:paraId="024472BE" w14:textId="1583160A">
          <w:pPr>
            <w:pStyle w:val="TOC1"/>
            <w:tabs>
              <w:tab w:val="right" w:leader="dot" w:pos="9030"/>
            </w:tabs>
            <w:rPr>
              <w:rStyle w:val="Hyperlink"/>
              <w:noProof/>
              <w:lang w:eastAsia="en-GB"/>
            </w:rPr>
          </w:pPr>
          <w:hyperlink w:anchor="_Toc1452320514">
            <w:r w:rsidRPr="3D580357">
              <w:rPr>
                <w:rStyle w:val="Hyperlink"/>
                <w:noProof/>
              </w:rPr>
              <w:t>Handling</w:t>
            </w:r>
            <w:r w:rsidR="00572A9A">
              <w:rPr>
                <w:noProof/>
              </w:rPr>
              <w:tab/>
            </w:r>
            <w:r w:rsidR="00572A9A">
              <w:rPr>
                <w:noProof/>
              </w:rPr>
              <w:fldChar w:fldCharType="begin"/>
            </w:r>
            <w:r w:rsidR="00572A9A">
              <w:rPr>
                <w:noProof/>
              </w:rPr>
              <w:instrText>PAGEREF _Toc1452320514 \h</w:instrText>
            </w:r>
            <w:r w:rsidR="00572A9A">
              <w:rPr>
                <w:noProof/>
              </w:rPr>
            </w:r>
            <w:r w:rsidR="00572A9A">
              <w:rPr>
                <w:noProof/>
              </w:rPr>
              <w:fldChar w:fldCharType="separate"/>
            </w:r>
            <w:r w:rsidR="00885BB5">
              <w:rPr>
                <w:noProof/>
              </w:rPr>
              <w:t>5</w:t>
            </w:r>
            <w:r w:rsidR="00572A9A">
              <w:rPr>
                <w:noProof/>
              </w:rPr>
              <w:fldChar w:fldCharType="end"/>
            </w:r>
          </w:hyperlink>
        </w:p>
        <w:p w:rsidRPr="00572A9A" w:rsidR="00572A9A" w:rsidP="3D580357" w:rsidRDefault="3D580357" w14:paraId="16F2A018" w14:textId="7856D068">
          <w:pPr>
            <w:pStyle w:val="TOC1"/>
            <w:tabs>
              <w:tab w:val="right" w:leader="dot" w:pos="9030"/>
            </w:tabs>
            <w:rPr>
              <w:rStyle w:val="Hyperlink"/>
              <w:noProof/>
              <w:lang w:eastAsia="en-GB"/>
            </w:rPr>
          </w:pPr>
          <w:hyperlink w:anchor="_Toc4790755">
            <w:r w:rsidRPr="3D580357">
              <w:rPr>
                <w:rStyle w:val="Hyperlink"/>
                <w:noProof/>
              </w:rPr>
              <w:t>Access</w:t>
            </w:r>
            <w:r w:rsidR="00572A9A">
              <w:rPr>
                <w:noProof/>
              </w:rPr>
              <w:tab/>
            </w:r>
            <w:r w:rsidR="00572A9A">
              <w:rPr>
                <w:noProof/>
              </w:rPr>
              <w:fldChar w:fldCharType="begin"/>
            </w:r>
            <w:r w:rsidR="00572A9A">
              <w:rPr>
                <w:noProof/>
              </w:rPr>
              <w:instrText>PAGEREF _Toc4790755 \h</w:instrText>
            </w:r>
            <w:r w:rsidR="00572A9A">
              <w:rPr>
                <w:noProof/>
              </w:rPr>
            </w:r>
            <w:r w:rsidR="00572A9A">
              <w:rPr>
                <w:noProof/>
              </w:rPr>
              <w:fldChar w:fldCharType="separate"/>
            </w:r>
            <w:r w:rsidR="00885BB5">
              <w:rPr>
                <w:noProof/>
              </w:rPr>
              <w:t>6</w:t>
            </w:r>
            <w:r w:rsidR="00572A9A">
              <w:rPr>
                <w:noProof/>
              </w:rPr>
              <w:fldChar w:fldCharType="end"/>
            </w:r>
          </w:hyperlink>
        </w:p>
        <w:p w:rsidRPr="00572A9A" w:rsidR="00572A9A" w:rsidP="3D580357" w:rsidRDefault="3D580357" w14:paraId="74F46D9E" w14:textId="2F4202C1">
          <w:pPr>
            <w:pStyle w:val="TOC1"/>
            <w:tabs>
              <w:tab w:val="right" w:leader="dot" w:pos="9030"/>
            </w:tabs>
            <w:rPr>
              <w:rStyle w:val="Hyperlink"/>
              <w:noProof/>
              <w:lang w:eastAsia="en-GB"/>
            </w:rPr>
          </w:pPr>
          <w:hyperlink w:anchor="_Toc885001394">
            <w:r w:rsidRPr="3D580357">
              <w:rPr>
                <w:rStyle w:val="Hyperlink"/>
                <w:noProof/>
              </w:rPr>
              <w:t>Digitisation</w:t>
            </w:r>
            <w:r w:rsidR="00572A9A">
              <w:rPr>
                <w:noProof/>
              </w:rPr>
              <w:tab/>
            </w:r>
            <w:r w:rsidR="00572A9A">
              <w:rPr>
                <w:noProof/>
              </w:rPr>
              <w:fldChar w:fldCharType="begin"/>
            </w:r>
            <w:r w:rsidR="00572A9A">
              <w:rPr>
                <w:noProof/>
              </w:rPr>
              <w:instrText>PAGEREF _Toc885001394 \h</w:instrText>
            </w:r>
            <w:r w:rsidR="00572A9A">
              <w:rPr>
                <w:noProof/>
              </w:rPr>
            </w:r>
            <w:r w:rsidR="00572A9A">
              <w:rPr>
                <w:noProof/>
              </w:rPr>
              <w:fldChar w:fldCharType="separate"/>
            </w:r>
            <w:r w:rsidR="00885BB5">
              <w:rPr>
                <w:noProof/>
              </w:rPr>
              <w:t>6</w:t>
            </w:r>
            <w:r w:rsidR="00572A9A">
              <w:rPr>
                <w:noProof/>
              </w:rPr>
              <w:fldChar w:fldCharType="end"/>
            </w:r>
          </w:hyperlink>
        </w:p>
        <w:p w:rsidRPr="00572A9A" w:rsidR="00572A9A" w:rsidP="3D580357" w:rsidRDefault="3D580357" w14:paraId="601E4061" w14:textId="5D0E1A8E">
          <w:pPr>
            <w:pStyle w:val="TOC1"/>
            <w:tabs>
              <w:tab w:val="right" w:leader="dot" w:pos="9030"/>
            </w:tabs>
            <w:rPr>
              <w:rStyle w:val="Hyperlink"/>
              <w:noProof/>
              <w:lang w:eastAsia="en-GB"/>
            </w:rPr>
          </w:pPr>
          <w:hyperlink w:anchor="_Toc663194259">
            <w:r w:rsidRPr="3D580357">
              <w:rPr>
                <w:rStyle w:val="Hyperlink"/>
                <w:noProof/>
              </w:rPr>
              <w:t>Exhibition</w:t>
            </w:r>
            <w:r w:rsidR="00572A9A">
              <w:rPr>
                <w:noProof/>
              </w:rPr>
              <w:tab/>
            </w:r>
            <w:r w:rsidR="00572A9A">
              <w:rPr>
                <w:noProof/>
              </w:rPr>
              <w:fldChar w:fldCharType="begin"/>
            </w:r>
            <w:r w:rsidR="00572A9A">
              <w:rPr>
                <w:noProof/>
              </w:rPr>
              <w:instrText>PAGEREF _Toc663194259 \h</w:instrText>
            </w:r>
            <w:r w:rsidR="00572A9A">
              <w:rPr>
                <w:noProof/>
              </w:rPr>
            </w:r>
            <w:r w:rsidR="00572A9A">
              <w:rPr>
                <w:noProof/>
              </w:rPr>
              <w:fldChar w:fldCharType="separate"/>
            </w:r>
            <w:r w:rsidR="00885BB5">
              <w:rPr>
                <w:noProof/>
              </w:rPr>
              <w:t>7</w:t>
            </w:r>
            <w:r w:rsidR="00572A9A">
              <w:rPr>
                <w:noProof/>
              </w:rPr>
              <w:fldChar w:fldCharType="end"/>
            </w:r>
          </w:hyperlink>
        </w:p>
        <w:p w:rsidRPr="00572A9A" w:rsidR="00572A9A" w:rsidP="3D580357" w:rsidRDefault="3D580357" w14:paraId="0398BE5B" w14:textId="55AFB3DC">
          <w:pPr>
            <w:pStyle w:val="TOC1"/>
            <w:tabs>
              <w:tab w:val="right" w:leader="dot" w:pos="9030"/>
            </w:tabs>
            <w:rPr>
              <w:rStyle w:val="Hyperlink"/>
              <w:noProof/>
              <w:lang w:eastAsia="en-GB"/>
            </w:rPr>
          </w:pPr>
          <w:hyperlink w:anchor="_Toc1840123767">
            <w:r w:rsidRPr="3D580357">
              <w:rPr>
                <w:rStyle w:val="Hyperlink"/>
                <w:noProof/>
              </w:rPr>
              <w:t>Conservation</w:t>
            </w:r>
            <w:r w:rsidR="00572A9A">
              <w:rPr>
                <w:noProof/>
              </w:rPr>
              <w:tab/>
            </w:r>
            <w:r w:rsidR="00572A9A">
              <w:rPr>
                <w:noProof/>
              </w:rPr>
              <w:fldChar w:fldCharType="begin"/>
            </w:r>
            <w:r w:rsidR="00572A9A">
              <w:rPr>
                <w:noProof/>
              </w:rPr>
              <w:instrText>PAGEREF _Toc1840123767 \h</w:instrText>
            </w:r>
            <w:r w:rsidR="00572A9A">
              <w:rPr>
                <w:noProof/>
              </w:rPr>
            </w:r>
            <w:r w:rsidR="00572A9A">
              <w:rPr>
                <w:noProof/>
              </w:rPr>
              <w:fldChar w:fldCharType="separate"/>
            </w:r>
            <w:r w:rsidR="00885BB5">
              <w:rPr>
                <w:noProof/>
              </w:rPr>
              <w:t>7</w:t>
            </w:r>
            <w:r w:rsidR="00572A9A">
              <w:rPr>
                <w:noProof/>
              </w:rPr>
              <w:fldChar w:fldCharType="end"/>
            </w:r>
          </w:hyperlink>
        </w:p>
        <w:p w:rsidRPr="00572A9A" w:rsidR="00572A9A" w:rsidP="3D580357" w:rsidRDefault="3D580357" w14:paraId="15CB58DE" w14:textId="2B05C5C0">
          <w:pPr>
            <w:pStyle w:val="TOC1"/>
            <w:tabs>
              <w:tab w:val="right" w:leader="dot" w:pos="9030"/>
            </w:tabs>
            <w:rPr>
              <w:rStyle w:val="Hyperlink"/>
              <w:noProof/>
              <w:lang w:eastAsia="en-GB"/>
            </w:rPr>
          </w:pPr>
          <w:hyperlink w:anchor="_Toc839806484">
            <w:r w:rsidRPr="3D580357">
              <w:rPr>
                <w:rStyle w:val="Hyperlink"/>
                <w:noProof/>
              </w:rPr>
              <w:t>Funding</w:t>
            </w:r>
            <w:r w:rsidR="00572A9A">
              <w:rPr>
                <w:noProof/>
              </w:rPr>
              <w:tab/>
            </w:r>
            <w:r w:rsidR="00572A9A">
              <w:rPr>
                <w:noProof/>
              </w:rPr>
              <w:fldChar w:fldCharType="begin"/>
            </w:r>
            <w:r w:rsidR="00572A9A">
              <w:rPr>
                <w:noProof/>
              </w:rPr>
              <w:instrText>PAGEREF _Toc839806484 \h</w:instrText>
            </w:r>
            <w:r w:rsidR="00572A9A">
              <w:rPr>
                <w:noProof/>
              </w:rPr>
            </w:r>
            <w:r w:rsidR="00572A9A">
              <w:rPr>
                <w:noProof/>
              </w:rPr>
              <w:fldChar w:fldCharType="separate"/>
            </w:r>
            <w:r w:rsidR="00885BB5">
              <w:rPr>
                <w:noProof/>
              </w:rPr>
              <w:t>8</w:t>
            </w:r>
            <w:r w:rsidR="00572A9A">
              <w:rPr>
                <w:noProof/>
              </w:rPr>
              <w:fldChar w:fldCharType="end"/>
            </w:r>
          </w:hyperlink>
        </w:p>
        <w:p w:rsidRPr="00572A9A" w:rsidR="00572A9A" w:rsidP="3D580357" w:rsidRDefault="3D580357" w14:paraId="351CEBC8" w14:textId="46DE29CB">
          <w:pPr>
            <w:pStyle w:val="TOC1"/>
            <w:tabs>
              <w:tab w:val="right" w:leader="dot" w:pos="9030"/>
            </w:tabs>
            <w:rPr>
              <w:rStyle w:val="Hyperlink"/>
              <w:noProof/>
              <w:lang w:eastAsia="en-GB"/>
            </w:rPr>
          </w:pPr>
          <w:hyperlink w:anchor="_Toc498434747">
            <w:r w:rsidRPr="3D580357">
              <w:rPr>
                <w:rStyle w:val="Hyperlink"/>
                <w:noProof/>
              </w:rPr>
              <w:t>Related Policies and Plans</w:t>
            </w:r>
            <w:r w:rsidR="00572A9A">
              <w:rPr>
                <w:noProof/>
              </w:rPr>
              <w:tab/>
            </w:r>
            <w:r w:rsidR="00572A9A">
              <w:rPr>
                <w:noProof/>
              </w:rPr>
              <w:fldChar w:fldCharType="begin"/>
            </w:r>
            <w:r w:rsidR="00572A9A">
              <w:rPr>
                <w:noProof/>
              </w:rPr>
              <w:instrText>PAGEREF _Toc498434747 \h</w:instrText>
            </w:r>
            <w:r w:rsidR="00572A9A">
              <w:rPr>
                <w:noProof/>
              </w:rPr>
            </w:r>
            <w:r w:rsidR="00572A9A">
              <w:rPr>
                <w:noProof/>
              </w:rPr>
              <w:fldChar w:fldCharType="separate"/>
            </w:r>
            <w:r w:rsidR="00885BB5">
              <w:rPr>
                <w:noProof/>
              </w:rPr>
              <w:t>8</w:t>
            </w:r>
            <w:r w:rsidR="00572A9A">
              <w:rPr>
                <w:noProof/>
              </w:rPr>
              <w:fldChar w:fldCharType="end"/>
            </w:r>
          </w:hyperlink>
        </w:p>
        <w:p w:rsidRPr="00572A9A" w:rsidR="00572A9A" w:rsidP="3D580357" w:rsidRDefault="3D580357" w14:paraId="318E14CD" w14:textId="01ED9191">
          <w:pPr>
            <w:pStyle w:val="TOC1"/>
            <w:tabs>
              <w:tab w:val="right" w:leader="dot" w:pos="9030"/>
            </w:tabs>
            <w:rPr>
              <w:rStyle w:val="Hyperlink"/>
              <w:noProof/>
              <w:lang w:eastAsia="en-GB"/>
            </w:rPr>
          </w:pPr>
          <w:hyperlink w:anchor="_Toc627613415">
            <w:r w:rsidRPr="3D580357">
              <w:rPr>
                <w:rStyle w:val="Hyperlink"/>
                <w:noProof/>
              </w:rPr>
              <w:t>Review</w:t>
            </w:r>
            <w:r w:rsidR="00572A9A">
              <w:rPr>
                <w:noProof/>
              </w:rPr>
              <w:tab/>
            </w:r>
            <w:r w:rsidR="00572A9A">
              <w:rPr>
                <w:noProof/>
              </w:rPr>
              <w:fldChar w:fldCharType="begin"/>
            </w:r>
            <w:r w:rsidR="00572A9A">
              <w:rPr>
                <w:noProof/>
              </w:rPr>
              <w:instrText>PAGEREF _Toc627613415 \h</w:instrText>
            </w:r>
            <w:r w:rsidR="00572A9A">
              <w:rPr>
                <w:noProof/>
              </w:rPr>
            </w:r>
            <w:r w:rsidR="00572A9A">
              <w:rPr>
                <w:noProof/>
              </w:rPr>
              <w:fldChar w:fldCharType="separate"/>
            </w:r>
            <w:r w:rsidR="00885BB5">
              <w:rPr>
                <w:noProof/>
              </w:rPr>
              <w:t>8</w:t>
            </w:r>
            <w:r w:rsidR="00572A9A">
              <w:rPr>
                <w:noProof/>
              </w:rPr>
              <w:fldChar w:fldCharType="end"/>
            </w:r>
          </w:hyperlink>
          <w:r w:rsidR="00572A9A">
            <w:fldChar w:fldCharType="end"/>
          </w:r>
        </w:p>
      </w:sdtContent>
    </w:sdt>
    <w:p w:rsidR="51DA9732" w:rsidP="51DA9732" w:rsidRDefault="51DA9732" w14:paraId="1F90536E" w14:textId="32C0B857">
      <w:pPr>
        <w:pStyle w:val="TOC1"/>
        <w:tabs>
          <w:tab w:val="right" w:leader="dot" w:pos="9045"/>
        </w:tabs>
        <w:rPr>
          <w:rStyle w:val="Hyperlink"/>
          <w:rFonts w:ascii="Arial" w:hAnsi="Arial" w:eastAsia="Arial" w:cs="Arial"/>
        </w:rPr>
      </w:pPr>
    </w:p>
    <w:p w:rsidR="005E5209" w:rsidP="3D580357" w:rsidRDefault="005E5209" w14:paraId="46EA72D2" w14:textId="224DD1F0">
      <w:pPr>
        <w:pStyle w:val="Heading1"/>
        <w:spacing w:before="0"/>
        <w:rPr>
          <w:rFonts w:ascii="Arial" w:hAnsi="Arial" w:cs="Arial"/>
          <w:b/>
          <w:bCs/>
          <w:color w:val="auto"/>
          <w:sz w:val="28"/>
          <w:szCs w:val="28"/>
        </w:rPr>
      </w:pPr>
    </w:p>
    <w:p w:rsidR="005E5209" w:rsidP="3D580357" w:rsidRDefault="071ADE8A" w14:paraId="7DE60D32" w14:textId="59801B0A">
      <w:r>
        <w:br w:type="page"/>
      </w:r>
    </w:p>
    <w:p w:rsidR="005E5209" w:rsidP="51DA9732" w:rsidRDefault="071ADE8A" w14:paraId="52404076" w14:textId="13050856">
      <w:pPr>
        <w:pStyle w:val="Heading1"/>
        <w:spacing w:before="0"/>
        <w:rPr>
          <w:rFonts w:ascii="Arial" w:hAnsi="Arial" w:cs="Arial"/>
          <w:b/>
          <w:bCs/>
          <w:color w:val="auto"/>
          <w:sz w:val="28"/>
          <w:szCs w:val="28"/>
        </w:rPr>
      </w:pPr>
      <w:bookmarkStart w:name="_Toc84347783" w:id="1"/>
      <w:bookmarkStart w:name="_Toc534649318" w:id="2"/>
      <w:r w:rsidRPr="3D580357">
        <w:rPr>
          <w:rFonts w:ascii="Arial" w:hAnsi="Arial" w:cs="Arial"/>
          <w:b/>
          <w:bCs/>
          <w:color w:val="auto"/>
          <w:sz w:val="28"/>
          <w:szCs w:val="28"/>
        </w:rPr>
        <w:lastRenderedPageBreak/>
        <w:t>Introduction</w:t>
      </w:r>
      <w:bookmarkEnd w:id="1"/>
      <w:bookmarkEnd w:id="2"/>
    </w:p>
    <w:p w:rsidR="005E5209" w:rsidP="51DA9732" w:rsidRDefault="005E5209" w14:paraId="65F600AF" w14:textId="77777777">
      <w:pPr>
        <w:spacing w:after="0"/>
        <w:rPr>
          <w:rFonts w:ascii="Arial" w:hAnsi="Arial" w:cs="Arial"/>
          <w:sz w:val="24"/>
          <w:szCs w:val="24"/>
        </w:rPr>
      </w:pPr>
    </w:p>
    <w:p w:rsidRPr="006C501D" w:rsidR="00C472A2" w:rsidP="51DA9732" w:rsidRDefault="6F3EFC11" w14:paraId="30291E5C" w14:textId="6E1C2C1B">
      <w:pPr>
        <w:rPr>
          <w:rFonts w:ascii="Arial" w:hAnsi="Arial" w:cs="Arial"/>
          <w:b/>
          <w:bCs/>
          <w:sz w:val="24"/>
          <w:szCs w:val="24"/>
        </w:rPr>
      </w:pPr>
      <w:r w:rsidRPr="51DA9732">
        <w:rPr>
          <w:rFonts w:ascii="Arial" w:hAnsi="Arial" w:cs="Arial"/>
          <w:sz w:val="24"/>
          <w:szCs w:val="24"/>
        </w:rPr>
        <w:t xml:space="preserve">Gwent Archives’ </w:t>
      </w:r>
      <w:r w:rsidRPr="51DA9732" w:rsidR="0C7F09AF">
        <w:rPr>
          <w:rFonts w:ascii="Arial" w:hAnsi="Arial" w:cs="Arial"/>
          <w:sz w:val="24"/>
          <w:szCs w:val="24"/>
        </w:rPr>
        <w:t>mission is to collect, preserve and make accessible records rel</w:t>
      </w:r>
      <w:r w:rsidRPr="51DA9732" w:rsidR="0802FFAC">
        <w:rPr>
          <w:rFonts w:ascii="Arial" w:hAnsi="Arial" w:cs="Arial"/>
          <w:sz w:val="24"/>
          <w:szCs w:val="24"/>
        </w:rPr>
        <w:t>ating to the area it serve</w:t>
      </w:r>
      <w:r w:rsidRPr="51DA9732" w:rsidR="0C7F09AF">
        <w:rPr>
          <w:rFonts w:ascii="Arial" w:hAnsi="Arial" w:cs="Arial"/>
          <w:sz w:val="24"/>
          <w:szCs w:val="24"/>
        </w:rPr>
        <w:t xml:space="preserve">s. </w:t>
      </w:r>
    </w:p>
    <w:p w:rsidRPr="006C501D" w:rsidR="00C472A2" w:rsidP="51DA9732" w:rsidRDefault="0C7F09AF" w14:paraId="0D19908B" w14:textId="0C95AD5B">
      <w:pPr>
        <w:rPr>
          <w:rFonts w:ascii="Arial" w:hAnsi="Arial" w:cs="Arial"/>
          <w:sz w:val="24"/>
          <w:szCs w:val="24"/>
        </w:rPr>
      </w:pPr>
      <w:r w:rsidRPr="51DA9732">
        <w:rPr>
          <w:rFonts w:ascii="Arial" w:hAnsi="Arial" w:cs="Arial"/>
          <w:sz w:val="24"/>
          <w:szCs w:val="24"/>
        </w:rPr>
        <w:t>Gwent Archives collects archives to:</w:t>
      </w:r>
    </w:p>
    <w:p w:rsidRPr="006C501D" w:rsidR="00C472A2" w:rsidP="51DA9732" w:rsidRDefault="0C7F09AF" w14:paraId="4C9345C9" w14:textId="61C582D3">
      <w:pPr>
        <w:numPr>
          <w:ilvl w:val="0"/>
          <w:numId w:val="12"/>
        </w:numPr>
        <w:spacing w:after="0"/>
        <w:rPr>
          <w:rFonts w:ascii="Arial" w:hAnsi="Arial" w:cs="Arial"/>
          <w:sz w:val="24"/>
          <w:szCs w:val="24"/>
        </w:rPr>
      </w:pPr>
      <w:r w:rsidRPr="51DA9732">
        <w:rPr>
          <w:rFonts w:ascii="Arial" w:hAnsi="Arial" w:cs="Arial"/>
          <w:sz w:val="24"/>
          <w:szCs w:val="24"/>
        </w:rPr>
        <w:t>Provide evidence for the accountability of public institutions, decision-makers and opinion</w:t>
      </w:r>
      <w:r w:rsidRPr="51DA9732" w:rsidR="163C1B14">
        <w:rPr>
          <w:rFonts w:ascii="Arial" w:hAnsi="Arial" w:cs="Arial"/>
          <w:sz w:val="24"/>
          <w:szCs w:val="24"/>
        </w:rPr>
        <w:t>-</w:t>
      </w:r>
      <w:r w:rsidRPr="51DA9732">
        <w:rPr>
          <w:rFonts w:ascii="Arial" w:hAnsi="Arial" w:cs="Arial"/>
          <w:sz w:val="24"/>
          <w:szCs w:val="24"/>
        </w:rPr>
        <w:t xml:space="preserve">formers thereby helping safeguard the democratic and </w:t>
      </w:r>
      <w:r w:rsidRPr="51DA9732" w:rsidR="163C1B14">
        <w:rPr>
          <w:rFonts w:ascii="Arial" w:hAnsi="Arial" w:cs="Arial"/>
          <w:sz w:val="24"/>
          <w:szCs w:val="24"/>
        </w:rPr>
        <w:t>legal rights of the citizen</w:t>
      </w:r>
    </w:p>
    <w:p w:rsidRPr="006C501D" w:rsidR="00C472A2" w:rsidP="51DA9732" w:rsidRDefault="167C8DF2" w14:paraId="1FCDAE8D" w14:textId="4974D585">
      <w:pPr>
        <w:numPr>
          <w:ilvl w:val="0"/>
          <w:numId w:val="12"/>
        </w:numPr>
        <w:rPr>
          <w:rFonts w:ascii="Arial" w:hAnsi="Arial" w:cs="Arial"/>
          <w:sz w:val="24"/>
          <w:szCs w:val="24"/>
        </w:rPr>
      </w:pPr>
      <w:r w:rsidRPr="51DA9732">
        <w:rPr>
          <w:rFonts w:ascii="Arial" w:hAnsi="Arial" w:cs="Arial"/>
          <w:sz w:val="24"/>
          <w:szCs w:val="24"/>
        </w:rPr>
        <w:t xml:space="preserve">Provide </w:t>
      </w:r>
      <w:r w:rsidRPr="51DA9732" w:rsidR="0C7F09AF">
        <w:rPr>
          <w:rFonts w:ascii="Arial" w:hAnsi="Arial" w:cs="Arial"/>
          <w:sz w:val="24"/>
          <w:szCs w:val="24"/>
        </w:rPr>
        <w:t xml:space="preserve">evidence on all aspects of life </w:t>
      </w:r>
      <w:r w:rsidRPr="51DA9732" w:rsidR="163C1B14">
        <w:rPr>
          <w:rFonts w:ascii="Arial" w:hAnsi="Arial" w:cs="Arial"/>
          <w:sz w:val="24"/>
          <w:szCs w:val="24"/>
        </w:rPr>
        <w:t>in the region, past and present</w:t>
      </w:r>
    </w:p>
    <w:p w:rsidR="00495AFD" w:rsidP="51DA9732" w:rsidRDefault="6ADF4391" w14:paraId="7661B2CD" w14:textId="02CF0337">
      <w:pPr>
        <w:rPr>
          <w:rFonts w:ascii="Arial" w:hAnsi="Arial" w:cs="Arial"/>
          <w:sz w:val="24"/>
          <w:szCs w:val="24"/>
        </w:rPr>
      </w:pPr>
      <w:r w:rsidRPr="51DA9732">
        <w:rPr>
          <w:rFonts w:ascii="Arial" w:hAnsi="Arial" w:cs="Arial"/>
          <w:sz w:val="24"/>
          <w:szCs w:val="24"/>
        </w:rPr>
        <w:t>For this to happen it is imperative that access is available to the Collection.  How this is provided is detailed in the Gwent Archives</w:t>
      </w:r>
      <w:r w:rsidR="0018082C">
        <w:rPr>
          <w:rFonts w:ascii="Arial" w:hAnsi="Arial" w:cs="Arial"/>
          <w:sz w:val="24"/>
          <w:szCs w:val="24"/>
        </w:rPr>
        <w:t xml:space="preserve"> </w:t>
      </w:r>
      <w:hyperlink w:history="1" r:id="rId12">
        <w:r w:rsidRPr="0018082C" w:rsidR="0018082C">
          <w:rPr>
            <w:rStyle w:val="Hyperlink"/>
            <w:rFonts w:ascii="Arial" w:hAnsi="Arial" w:cs="Arial"/>
            <w:sz w:val="24"/>
            <w:szCs w:val="24"/>
          </w:rPr>
          <w:t>Access Policy</w:t>
        </w:r>
      </w:hyperlink>
      <w:r w:rsidRPr="51DA9732">
        <w:rPr>
          <w:rFonts w:ascii="Arial" w:hAnsi="Arial" w:cs="Arial"/>
          <w:sz w:val="24"/>
          <w:szCs w:val="24"/>
        </w:rPr>
        <w:t xml:space="preserve">  and how this access will be sustained for future generations is detailed in this </w:t>
      </w:r>
      <w:r w:rsidRPr="51DA9732" w:rsidR="4FF93E81">
        <w:rPr>
          <w:rFonts w:ascii="Arial" w:hAnsi="Arial" w:cs="Arial"/>
          <w:sz w:val="24"/>
          <w:szCs w:val="24"/>
        </w:rPr>
        <w:t xml:space="preserve">Collections Care and Conservation </w:t>
      </w:r>
      <w:r w:rsidRPr="51DA9732">
        <w:rPr>
          <w:rFonts w:ascii="Arial" w:hAnsi="Arial" w:cs="Arial"/>
          <w:sz w:val="24"/>
          <w:szCs w:val="24"/>
        </w:rPr>
        <w:t>Policy.</w:t>
      </w:r>
    </w:p>
    <w:p w:rsidRPr="00006BA3" w:rsidR="00006BA3" w:rsidP="51DA9732" w:rsidRDefault="00006BA3" w14:paraId="5DAB6C7B" w14:textId="77777777">
      <w:pPr>
        <w:pStyle w:val="NoSpacing"/>
        <w:spacing w:line="276" w:lineRule="auto"/>
        <w:rPr>
          <w:rFonts w:ascii="Arial" w:hAnsi="Arial" w:cs="Arial"/>
          <w:b/>
          <w:bCs/>
          <w:sz w:val="24"/>
          <w:szCs w:val="24"/>
        </w:rPr>
      </w:pPr>
    </w:p>
    <w:p w:rsidRPr="000F4711" w:rsidR="00495AFD" w:rsidP="51DA9732" w:rsidRDefault="0F58E343" w14:paraId="5D5CB050" w14:textId="77777777">
      <w:pPr>
        <w:pStyle w:val="Heading1"/>
        <w:rPr>
          <w:rFonts w:ascii="Arial" w:hAnsi="Arial" w:cs="Arial"/>
          <w:b/>
          <w:bCs/>
          <w:color w:val="auto"/>
          <w:sz w:val="28"/>
          <w:szCs w:val="28"/>
        </w:rPr>
      </w:pPr>
      <w:bookmarkStart w:name="_Toc2107171003" w:id="3"/>
      <w:r w:rsidRPr="3D580357">
        <w:rPr>
          <w:rFonts w:ascii="Arial" w:hAnsi="Arial" w:cs="Arial"/>
          <w:b/>
          <w:bCs/>
          <w:color w:val="auto"/>
          <w:sz w:val="28"/>
          <w:szCs w:val="28"/>
        </w:rPr>
        <w:t>Policy Aims</w:t>
      </w:r>
      <w:bookmarkEnd w:id="3"/>
    </w:p>
    <w:p w:rsidRPr="00006BA3" w:rsidR="00006BA3" w:rsidP="51DA9732" w:rsidRDefault="00006BA3" w14:paraId="02EB378F" w14:textId="77777777">
      <w:pPr>
        <w:pStyle w:val="NoSpacing"/>
        <w:spacing w:line="276" w:lineRule="auto"/>
        <w:rPr>
          <w:rFonts w:ascii="Arial" w:hAnsi="Arial" w:cs="Arial"/>
          <w:b/>
          <w:bCs/>
          <w:sz w:val="24"/>
          <w:szCs w:val="24"/>
        </w:rPr>
      </w:pPr>
    </w:p>
    <w:p w:rsidRPr="006C501D" w:rsidR="000C45A8" w:rsidP="51DA9732" w:rsidRDefault="53250215" w14:paraId="771B43CE" w14:textId="2451787B">
      <w:pPr>
        <w:rPr>
          <w:rFonts w:ascii="Arial" w:hAnsi="Arial" w:cs="Arial"/>
          <w:sz w:val="24"/>
          <w:szCs w:val="24"/>
        </w:rPr>
      </w:pPr>
      <w:r w:rsidRPr="07A7E9CF">
        <w:rPr>
          <w:rFonts w:ascii="Arial" w:hAnsi="Arial" w:cs="Arial"/>
          <w:sz w:val="24"/>
          <w:szCs w:val="24"/>
        </w:rPr>
        <w:t>This document sets out the Collections Care and Conservation Policy</w:t>
      </w:r>
      <w:r w:rsidRPr="07A7E9CF" w:rsidR="303FF5B1">
        <w:rPr>
          <w:rFonts w:ascii="Arial" w:hAnsi="Arial" w:cs="Arial"/>
          <w:sz w:val="24"/>
          <w:szCs w:val="24"/>
        </w:rPr>
        <w:t xml:space="preserve"> for </w:t>
      </w:r>
      <w:r w:rsidRPr="07A7E9CF" w:rsidR="58CCE8C5">
        <w:rPr>
          <w:rFonts w:ascii="Arial" w:hAnsi="Arial" w:cs="Arial"/>
          <w:sz w:val="24"/>
          <w:szCs w:val="24"/>
        </w:rPr>
        <w:t>Gwent Archives</w:t>
      </w:r>
      <w:r w:rsidRPr="07A7E9CF" w:rsidR="45F361BE">
        <w:rPr>
          <w:rFonts w:ascii="Arial" w:hAnsi="Arial" w:cs="Arial"/>
          <w:sz w:val="24"/>
          <w:szCs w:val="24"/>
        </w:rPr>
        <w:t xml:space="preserve"> </w:t>
      </w:r>
      <w:r w:rsidRPr="07A7E9CF" w:rsidR="303FF5B1">
        <w:rPr>
          <w:rFonts w:ascii="Arial" w:hAnsi="Arial" w:cs="Arial"/>
          <w:sz w:val="24"/>
          <w:szCs w:val="24"/>
        </w:rPr>
        <w:t>and states the principles that guide the preservation</w:t>
      </w:r>
      <w:r w:rsidRPr="07A7E9CF" w:rsidR="6F76E947">
        <w:rPr>
          <w:rFonts w:ascii="Arial" w:hAnsi="Arial" w:cs="Arial"/>
          <w:sz w:val="24"/>
          <w:szCs w:val="24"/>
        </w:rPr>
        <w:t xml:space="preserve"> </w:t>
      </w:r>
      <w:r w:rsidRPr="07A7E9CF" w:rsidR="303FF5B1">
        <w:rPr>
          <w:rFonts w:ascii="Arial" w:hAnsi="Arial" w:cs="Arial"/>
          <w:sz w:val="24"/>
          <w:szCs w:val="24"/>
        </w:rPr>
        <w:t xml:space="preserve">activities of </w:t>
      </w:r>
      <w:r w:rsidRPr="07A7E9CF" w:rsidR="4239B91F">
        <w:rPr>
          <w:rFonts w:ascii="Arial" w:hAnsi="Arial" w:cs="Arial"/>
          <w:sz w:val="24"/>
          <w:szCs w:val="24"/>
        </w:rPr>
        <w:t>the service</w:t>
      </w:r>
      <w:r w:rsidRPr="07A7E9CF" w:rsidR="303FF5B1">
        <w:rPr>
          <w:rFonts w:ascii="Arial" w:hAnsi="Arial" w:cs="Arial"/>
          <w:sz w:val="24"/>
          <w:szCs w:val="24"/>
        </w:rPr>
        <w:t>. It presents clearly the aim of</w:t>
      </w:r>
      <w:r w:rsidRPr="07A7E9CF" w:rsidR="3881FF84">
        <w:rPr>
          <w:rFonts w:ascii="Arial" w:hAnsi="Arial" w:cs="Arial"/>
          <w:sz w:val="24"/>
          <w:szCs w:val="24"/>
        </w:rPr>
        <w:t xml:space="preserve"> </w:t>
      </w:r>
      <w:r w:rsidRPr="07A7E9CF" w:rsidR="45F361BE">
        <w:rPr>
          <w:rFonts w:ascii="Arial" w:hAnsi="Arial" w:cs="Arial"/>
          <w:sz w:val="24"/>
          <w:szCs w:val="24"/>
        </w:rPr>
        <w:t>G</w:t>
      </w:r>
      <w:r w:rsidRPr="07A7E9CF" w:rsidR="4239B91F">
        <w:rPr>
          <w:rFonts w:ascii="Arial" w:hAnsi="Arial" w:cs="Arial"/>
          <w:sz w:val="24"/>
          <w:szCs w:val="24"/>
        </w:rPr>
        <w:t xml:space="preserve">went </w:t>
      </w:r>
      <w:r w:rsidRPr="07A7E9CF" w:rsidR="45F361BE">
        <w:rPr>
          <w:rFonts w:ascii="Arial" w:hAnsi="Arial" w:cs="Arial"/>
          <w:sz w:val="24"/>
          <w:szCs w:val="24"/>
        </w:rPr>
        <w:t>A</w:t>
      </w:r>
      <w:r w:rsidRPr="07A7E9CF" w:rsidR="4239B91F">
        <w:rPr>
          <w:rFonts w:ascii="Arial" w:hAnsi="Arial" w:cs="Arial"/>
          <w:sz w:val="24"/>
          <w:szCs w:val="24"/>
        </w:rPr>
        <w:t>rchives</w:t>
      </w:r>
      <w:r w:rsidRPr="07A7E9CF" w:rsidR="45F361BE">
        <w:rPr>
          <w:rFonts w:ascii="Arial" w:hAnsi="Arial" w:cs="Arial"/>
          <w:sz w:val="24"/>
          <w:szCs w:val="24"/>
        </w:rPr>
        <w:t xml:space="preserve"> </w:t>
      </w:r>
      <w:r w:rsidRPr="07A7E9CF" w:rsidR="303FF5B1">
        <w:rPr>
          <w:rFonts w:ascii="Arial" w:hAnsi="Arial" w:cs="Arial"/>
          <w:sz w:val="24"/>
          <w:szCs w:val="24"/>
        </w:rPr>
        <w:t>to</w:t>
      </w:r>
      <w:r w:rsidRPr="07A7E9CF" w:rsidR="00D93475">
        <w:rPr>
          <w:rFonts w:ascii="Arial" w:hAnsi="Arial" w:cs="Arial"/>
          <w:sz w:val="24"/>
          <w:szCs w:val="24"/>
        </w:rPr>
        <w:t>:</w:t>
      </w:r>
      <w:r w:rsidRPr="07A7E9CF" w:rsidR="303FF5B1">
        <w:rPr>
          <w:rFonts w:ascii="Arial" w:hAnsi="Arial" w:cs="Arial"/>
          <w:sz w:val="24"/>
          <w:szCs w:val="24"/>
        </w:rPr>
        <w:t xml:space="preserve"> </w:t>
      </w:r>
    </w:p>
    <w:p w:rsidRPr="006C501D" w:rsidR="000C45A8" w:rsidP="51DA9732" w:rsidRDefault="303FF5B1" w14:paraId="2106A555" w14:textId="54405E07">
      <w:pPr>
        <w:pStyle w:val="ListParagraph"/>
        <w:numPr>
          <w:ilvl w:val="0"/>
          <w:numId w:val="9"/>
        </w:numPr>
        <w:rPr>
          <w:rFonts w:eastAsiaTheme="minorEastAsia"/>
          <w:sz w:val="24"/>
          <w:szCs w:val="24"/>
        </w:rPr>
      </w:pPr>
      <w:r w:rsidRPr="51DA9732">
        <w:rPr>
          <w:rFonts w:ascii="Arial" w:hAnsi="Arial" w:cs="Arial"/>
          <w:sz w:val="24"/>
          <w:szCs w:val="24"/>
        </w:rPr>
        <w:t>promote the use of records whilst ensuring safe storage, handling,</w:t>
      </w:r>
      <w:r w:rsidRPr="51DA9732" w:rsidR="3881FF84">
        <w:rPr>
          <w:rFonts w:ascii="Arial" w:hAnsi="Arial" w:cs="Arial"/>
          <w:sz w:val="24"/>
          <w:szCs w:val="24"/>
        </w:rPr>
        <w:t xml:space="preserve"> </w:t>
      </w:r>
      <w:r w:rsidRPr="51DA9732">
        <w:rPr>
          <w:rFonts w:ascii="Arial" w:hAnsi="Arial" w:cs="Arial"/>
          <w:sz w:val="24"/>
          <w:szCs w:val="24"/>
        </w:rPr>
        <w:t>substitution of original material and remedial conservation</w:t>
      </w:r>
    </w:p>
    <w:p w:rsidRPr="006C501D" w:rsidR="000C45A8" w:rsidP="51DA9732" w:rsidRDefault="42343D8A" w14:paraId="7A0F3195" w14:textId="48830FFA">
      <w:pPr>
        <w:pStyle w:val="ListParagraph"/>
        <w:numPr>
          <w:ilvl w:val="0"/>
          <w:numId w:val="9"/>
        </w:numPr>
        <w:rPr>
          <w:sz w:val="24"/>
          <w:szCs w:val="24"/>
        </w:rPr>
      </w:pPr>
      <w:r w:rsidRPr="07A7E9CF">
        <w:rPr>
          <w:rFonts w:ascii="Arial" w:hAnsi="Arial" w:cs="Arial"/>
          <w:sz w:val="24"/>
          <w:szCs w:val="24"/>
        </w:rPr>
        <w:t>ensure that conservation, preservation and collections care</w:t>
      </w:r>
      <w:r w:rsidRPr="07A7E9CF" w:rsidR="0018082C">
        <w:rPr>
          <w:rFonts w:ascii="Arial" w:hAnsi="Arial" w:cs="Arial"/>
          <w:sz w:val="24"/>
          <w:szCs w:val="24"/>
        </w:rPr>
        <w:t xml:space="preserve"> are</w:t>
      </w:r>
      <w:r w:rsidRPr="07A7E9CF">
        <w:rPr>
          <w:rFonts w:ascii="Arial" w:hAnsi="Arial" w:cs="Arial"/>
          <w:sz w:val="24"/>
          <w:szCs w:val="24"/>
        </w:rPr>
        <w:t xml:space="preserve"> integral </w:t>
      </w:r>
      <w:r w:rsidRPr="07A7E9CF" w:rsidR="00581BB2">
        <w:rPr>
          <w:rFonts w:ascii="Arial" w:hAnsi="Arial" w:cs="Arial"/>
          <w:sz w:val="24"/>
          <w:szCs w:val="24"/>
        </w:rPr>
        <w:t>to everything we do</w:t>
      </w:r>
    </w:p>
    <w:p w:rsidR="51DA9732" w:rsidP="51DA9732" w:rsidRDefault="51DA9732" w14:paraId="70A5DF41" w14:textId="25E8DC3D">
      <w:pPr>
        <w:pStyle w:val="ListParagraph"/>
        <w:numPr>
          <w:ilvl w:val="0"/>
          <w:numId w:val="9"/>
        </w:numPr>
        <w:rPr>
          <w:sz w:val="24"/>
          <w:szCs w:val="24"/>
        </w:rPr>
      </w:pPr>
      <w:r w:rsidRPr="51DA9732">
        <w:rPr>
          <w:rFonts w:ascii="Arial" w:hAnsi="Arial" w:cs="Arial"/>
          <w:sz w:val="24"/>
          <w:szCs w:val="24"/>
        </w:rPr>
        <w:t>Follow relevant national standards and best practice, and a professional code of ethics, in all aspects of collections care and conservation</w:t>
      </w:r>
    </w:p>
    <w:p w:rsidRPr="00033C5E" w:rsidR="51DA9732" w:rsidP="07A7E9CF" w:rsidRDefault="51DA9732" w14:paraId="469F7425" w14:textId="54A1D76C">
      <w:pPr>
        <w:pStyle w:val="ListParagraph"/>
        <w:numPr>
          <w:ilvl w:val="0"/>
          <w:numId w:val="9"/>
        </w:numPr>
        <w:rPr>
          <w:rFonts w:ascii="Arial" w:hAnsi="Arial" w:cs="Arial"/>
          <w:sz w:val="24"/>
          <w:szCs w:val="24"/>
        </w:rPr>
      </w:pPr>
      <w:r w:rsidRPr="07A7E9CF">
        <w:rPr>
          <w:rFonts w:ascii="Arial" w:hAnsi="Arial" w:cs="Arial"/>
          <w:sz w:val="24"/>
          <w:szCs w:val="24"/>
        </w:rPr>
        <w:t>Adopt a risk management approach</w:t>
      </w:r>
      <w:r w:rsidRPr="07A7E9CF" w:rsidR="00581BB2">
        <w:rPr>
          <w:rFonts w:ascii="Arial" w:hAnsi="Arial" w:cs="Arial"/>
          <w:sz w:val="24"/>
          <w:szCs w:val="24"/>
        </w:rPr>
        <w:t>, assessing risks and mitigating those risks at each point from pre-deposit to introduction to the repository</w:t>
      </w:r>
      <w:r w:rsidRPr="07A7E9CF">
        <w:rPr>
          <w:rFonts w:ascii="Arial" w:hAnsi="Arial" w:cs="Arial"/>
          <w:sz w:val="24"/>
          <w:szCs w:val="24"/>
        </w:rPr>
        <w:t xml:space="preserve">, </w:t>
      </w:r>
    </w:p>
    <w:p w:rsidR="00033C5E" w:rsidP="51DA9732" w:rsidRDefault="00033C5E" w14:paraId="16116B1D" w14:textId="07547618">
      <w:pPr>
        <w:pStyle w:val="ListParagraph"/>
        <w:numPr>
          <w:ilvl w:val="0"/>
          <w:numId w:val="9"/>
        </w:numPr>
        <w:rPr>
          <w:sz w:val="24"/>
          <w:szCs w:val="24"/>
        </w:rPr>
      </w:pPr>
      <w:r w:rsidRPr="07A7E9CF">
        <w:rPr>
          <w:rFonts w:ascii="Arial" w:hAnsi="Arial" w:cs="Arial"/>
          <w:sz w:val="24"/>
          <w:szCs w:val="24"/>
        </w:rPr>
        <w:t xml:space="preserve">Protect the collections whilst reducing energy consumption </w:t>
      </w:r>
      <w:r w:rsidRPr="07A7E9CF" w:rsidR="0018082C">
        <w:rPr>
          <w:rFonts w:ascii="Arial" w:hAnsi="Arial" w:cs="Arial"/>
          <w:sz w:val="24"/>
          <w:szCs w:val="24"/>
        </w:rPr>
        <w:t>to help meet Net Zero targets</w:t>
      </w:r>
    </w:p>
    <w:p w:rsidR="00006BA3" w:rsidP="0007245D" w:rsidRDefault="0018082C" w14:paraId="6A05A809" w14:textId="359126BF" w14:noSpellErr="1">
      <w:pPr>
        <w:pStyle w:val="NoSpacing"/>
        <w:spacing w:line="276" w:lineRule="auto"/>
        <w:rPr>
          <w:rFonts w:ascii="Arial" w:hAnsi="Arial" w:cs="Arial"/>
          <w:sz w:val="24"/>
          <w:szCs w:val="24"/>
        </w:rPr>
      </w:pPr>
      <w:r w:rsidRPr="775CB460" w:rsidR="0018082C">
        <w:rPr>
          <w:rFonts w:ascii="Arial" w:hAnsi="Arial" w:cs="Arial"/>
          <w:sz w:val="24"/>
          <w:szCs w:val="24"/>
        </w:rPr>
        <w:t xml:space="preserve">This outlines the Policy for the physical </w:t>
      </w:r>
      <w:r w:rsidRPr="775CB460" w:rsidR="0018082C">
        <w:rPr>
          <w:rFonts w:ascii="Arial" w:hAnsi="Arial" w:cs="Arial"/>
          <w:sz w:val="24"/>
          <w:szCs w:val="24"/>
        </w:rPr>
        <w:t>collections,</w:t>
      </w:r>
      <w:r w:rsidRPr="775CB460" w:rsidR="0018082C">
        <w:rPr>
          <w:rFonts w:ascii="Arial" w:hAnsi="Arial" w:cs="Arial"/>
          <w:sz w:val="24"/>
          <w:szCs w:val="24"/>
        </w:rPr>
        <w:t xml:space="preserve"> the preservation of digital collections is documented in the </w:t>
      </w:r>
      <w:hyperlink r:id="R86a0856bb89e4925">
        <w:r w:rsidRPr="775CB460" w:rsidR="0018082C">
          <w:rPr>
            <w:rStyle w:val="Hyperlink"/>
            <w:rFonts w:ascii="Arial" w:hAnsi="Arial" w:cs="Arial"/>
            <w:sz w:val="24"/>
            <w:szCs w:val="24"/>
          </w:rPr>
          <w:t>Digital Preservation Policy</w:t>
        </w:r>
      </w:hyperlink>
      <w:r w:rsidRPr="775CB460" w:rsidR="0018082C">
        <w:rPr>
          <w:rFonts w:ascii="Arial" w:hAnsi="Arial" w:cs="Arial"/>
          <w:sz w:val="24"/>
          <w:szCs w:val="24"/>
        </w:rPr>
        <w:t>.</w:t>
      </w:r>
      <w:r w:rsidRPr="775CB460" w:rsidR="0018082C">
        <w:rPr>
          <w:rFonts w:ascii="Arial" w:hAnsi="Arial" w:cs="Arial"/>
          <w:sz w:val="24"/>
          <w:szCs w:val="24"/>
        </w:rPr>
        <w:t xml:space="preserve"> </w:t>
      </w:r>
      <w:r w:rsidRPr="775CB460" w:rsidR="00EE454F">
        <w:rPr>
          <w:rFonts w:ascii="Arial" w:hAnsi="Arial" w:cs="Arial"/>
          <w:sz w:val="24"/>
          <w:szCs w:val="24"/>
        </w:rPr>
        <w:t xml:space="preserve"> </w:t>
      </w:r>
    </w:p>
    <w:p w:rsidRPr="00006BA3" w:rsidR="0018082C" w:rsidP="51DA9732" w:rsidRDefault="0018082C" w14:paraId="1FB752E4" w14:textId="77777777">
      <w:pPr>
        <w:pStyle w:val="NoSpacing"/>
        <w:spacing w:line="276" w:lineRule="auto"/>
        <w:rPr>
          <w:rFonts w:ascii="Arial" w:hAnsi="Arial" w:cs="Arial"/>
          <w:sz w:val="24"/>
          <w:szCs w:val="24"/>
        </w:rPr>
      </w:pPr>
    </w:p>
    <w:p w:rsidRPr="000F4711" w:rsidR="00495AFD" w:rsidP="51DA9732" w:rsidRDefault="38EF465D" w14:paraId="00417448" w14:textId="77777777">
      <w:pPr>
        <w:pStyle w:val="Heading1"/>
        <w:rPr>
          <w:rFonts w:ascii="Arial" w:hAnsi="Arial" w:cs="Arial"/>
          <w:b/>
          <w:bCs/>
          <w:color w:val="auto"/>
          <w:sz w:val="28"/>
          <w:szCs w:val="28"/>
        </w:rPr>
      </w:pPr>
      <w:bookmarkStart w:name="_Toc1629074248" w:id="4"/>
      <w:r w:rsidRPr="3D580357">
        <w:rPr>
          <w:rFonts w:ascii="Arial" w:hAnsi="Arial" w:cs="Arial"/>
          <w:b/>
          <w:bCs/>
          <w:color w:val="auto"/>
          <w:sz w:val="28"/>
          <w:szCs w:val="28"/>
        </w:rPr>
        <w:t>Authorities</w:t>
      </w:r>
      <w:bookmarkEnd w:id="4"/>
    </w:p>
    <w:p w:rsidRPr="00006BA3" w:rsidR="00006BA3" w:rsidP="51DA9732" w:rsidRDefault="00006BA3" w14:paraId="5A39BBE3" w14:textId="77777777">
      <w:pPr>
        <w:pStyle w:val="NoSpacing"/>
        <w:spacing w:line="276" w:lineRule="auto"/>
        <w:rPr>
          <w:rFonts w:ascii="Arial" w:hAnsi="Arial" w:cs="Arial"/>
          <w:sz w:val="24"/>
          <w:szCs w:val="24"/>
        </w:rPr>
      </w:pPr>
    </w:p>
    <w:p w:rsidRPr="006C501D" w:rsidR="00495AFD" w:rsidP="51DA9732" w:rsidRDefault="76F34349" w14:paraId="0C359730" w14:textId="4813289B">
      <w:pPr>
        <w:rPr>
          <w:rFonts w:ascii="Arial" w:hAnsi="Arial" w:cs="Arial"/>
          <w:sz w:val="24"/>
          <w:szCs w:val="24"/>
        </w:rPr>
      </w:pPr>
      <w:r w:rsidRPr="51DA9732">
        <w:rPr>
          <w:rFonts w:ascii="Arial" w:hAnsi="Arial" w:cs="Arial"/>
          <w:sz w:val="24"/>
          <w:szCs w:val="24"/>
        </w:rPr>
        <w:t>G</w:t>
      </w:r>
      <w:r w:rsidRPr="51DA9732" w:rsidR="06F4D199">
        <w:rPr>
          <w:rFonts w:ascii="Arial" w:hAnsi="Arial" w:cs="Arial"/>
          <w:sz w:val="24"/>
          <w:szCs w:val="24"/>
        </w:rPr>
        <w:t xml:space="preserve">went </w:t>
      </w:r>
      <w:r w:rsidRPr="51DA9732">
        <w:rPr>
          <w:rFonts w:ascii="Arial" w:hAnsi="Arial" w:cs="Arial"/>
          <w:sz w:val="24"/>
          <w:szCs w:val="24"/>
        </w:rPr>
        <w:t>A</w:t>
      </w:r>
      <w:r w:rsidRPr="51DA9732" w:rsidR="06F4D199">
        <w:rPr>
          <w:rFonts w:ascii="Arial" w:hAnsi="Arial" w:cs="Arial"/>
          <w:sz w:val="24"/>
          <w:szCs w:val="24"/>
        </w:rPr>
        <w:t>rchives is an Accredited Archive Service, and has a</w:t>
      </w:r>
      <w:r w:rsidRPr="51DA9732" w:rsidR="38EF465D">
        <w:rPr>
          <w:rFonts w:ascii="Arial" w:hAnsi="Arial" w:cs="Arial"/>
          <w:sz w:val="24"/>
          <w:szCs w:val="24"/>
        </w:rPr>
        <w:t xml:space="preserve"> statutory duty to preserve for future generations the unique</w:t>
      </w:r>
      <w:r w:rsidRPr="51DA9732" w:rsidR="3A788C5D">
        <w:rPr>
          <w:rFonts w:ascii="Arial" w:hAnsi="Arial" w:cs="Arial"/>
          <w:sz w:val="24"/>
          <w:szCs w:val="24"/>
        </w:rPr>
        <w:t xml:space="preserve"> </w:t>
      </w:r>
      <w:r w:rsidRPr="51DA9732" w:rsidR="38EF465D">
        <w:rPr>
          <w:rFonts w:ascii="Arial" w:hAnsi="Arial" w:cs="Arial"/>
          <w:sz w:val="24"/>
          <w:szCs w:val="24"/>
        </w:rPr>
        <w:t>records in its care under the following legislation:</w:t>
      </w:r>
    </w:p>
    <w:p w:rsidRPr="006C501D" w:rsidR="00495AFD" w:rsidP="51DA9732" w:rsidRDefault="303FF5B1" w14:paraId="0AE12EE9" w14:textId="3FFE8919">
      <w:pPr>
        <w:pStyle w:val="ListParagraph"/>
        <w:numPr>
          <w:ilvl w:val="0"/>
          <w:numId w:val="14"/>
        </w:numPr>
        <w:rPr>
          <w:rFonts w:ascii="Arial" w:hAnsi="Arial" w:cs="Arial"/>
          <w:sz w:val="24"/>
          <w:szCs w:val="24"/>
        </w:rPr>
      </w:pPr>
      <w:r w:rsidRPr="51DA9732">
        <w:rPr>
          <w:rFonts w:ascii="Arial" w:hAnsi="Arial" w:cs="Arial"/>
          <w:sz w:val="24"/>
          <w:szCs w:val="24"/>
        </w:rPr>
        <w:lastRenderedPageBreak/>
        <w:t>Public Records Act 1958 and 1967</w:t>
      </w:r>
    </w:p>
    <w:p w:rsidRPr="006C501D" w:rsidR="00495AFD" w:rsidP="51DA9732" w:rsidRDefault="303FF5B1" w14:paraId="7306C8A1" w14:textId="553F67CA">
      <w:pPr>
        <w:pStyle w:val="ListParagraph"/>
        <w:numPr>
          <w:ilvl w:val="0"/>
          <w:numId w:val="14"/>
        </w:numPr>
        <w:rPr>
          <w:rFonts w:ascii="Arial" w:hAnsi="Arial" w:cs="Arial"/>
          <w:sz w:val="24"/>
          <w:szCs w:val="24"/>
        </w:rPr>
      </w:pPr>
      <w:r w:rsidRPr="51DA9732">
        <w:rPr>
          <w:rFonts w:ascii="Arial" w:hAnsi="Arial" w:cs="Arial"/>
          <w:sz w:val="24"/>
          <w:szCs w:val="24"/>
        </w:rPr>
        <w:t>Local Government Act 1962 and 1972</w:t>
      </w:r>
    </w:p>
    <w:p w:rsidRPr="006C501D" w:rsidR="00495AFD" w:rsidP="51DA9732" w:rsidRDefault="38EF465D" w14:paraId="28F29B95" w14:textId="318128AC">
      <w:pPr>
        <w:pStyle w:val="ListParagraph"/>
        <w:numPr>
          <w:ilvl w:val="0"/>
          <w:numId w:val="14"/>
        </w:numPr>
        <w:rPr>
          <w:rFonts w:ascii="Arial" w:hAnsi="Arial" w:cs="Arial"/>
          <w:sz w:val="24"/>
          <w:szCs w:val="24"/>
        </w:rPr>
      </w:pPr>
      <w:r w:rsidRPr="51DA9732">
        <w:rPr>
          <w:rFonts w:ascii="Arial" w:hAnsi="Arial" w:cs="Arial"/>
          <w:sz w:val="24"/>
          <w:szCs w:val="24"/>
        </w:rPr>
        <w:t>Local Government (Wales) Act 1994</w:t>
      </w:r>
    </w:p>
    <w:p w:rsidR="35999CEB" w:rsidP="51DA9732" w:rsidRDefault="303FF5B1" w14:paraId="5087BD54" w14:textId="131553BC">
      <w:pPr>
        <w:pStyle w:val="ListParagraph"/>
        <w:numPr>
          <w:ilvl w:val="0"/>
          <w:numId w:val="14"/>
        </w:numPr>
        <w:rPr>
          <w:rFonts w:ascii="Arial" w:hAnsi="Arial" w:cs="Arial"/>
          <w:sz w:val="24"/>
          <w:szCs w:val="24"/>
        </w:rPr>
      </w:pPr>
      <w:r w:rsidRPr="51DA9732">
        <w:rPr>
          <w:rFonts w:ascii="Arial" w:hAnsi="Arial" w:cs="Arial"/>
          <w:sz w:val="24"/>
          <w:szCs w:val="24"/>
        </w:rPr>
        <w:t>Freedom of Information Act 2000</w:t>
      </w:r>
    </w:p>
    <w:p w:rsidR="3BCF399D" w:rsidP="51DA9732" w:rsidRDefault="42343D8A" w14:paraId="6426F96E" w14:textId="4D46BDA9">
      <w:pPr>
        <w:pStyle w:val="ListParagraph"/>
        <w:numPr>
          <w:ilvl w:val="0"/>
          <w:numId w:val="14"/>
        </w:numPr>
        <w:rPr>
          <w:rFonts w:ascii="Arial" w:hAnsi="Arial" w:eastAsia="Arial" w:cs="Arial"/>
          <w:sz w:val="24"/>
          <w:szCs w:val="24"/>
        </w:rPr>
      </w:pPr>
      <w:r w:rsidRPr="51DA9732">
        <w:rPr>
          <w:rFonts w:ascii="Arial" w:hAnsi="Arial" w:eastAsia="Arial" w:cs="Arial"/>
          <w:sz w:val="24"/>
          <w:szCs w:val="24"/>
        </w:rPr>
        <w:t xml:space="preserve">Law of Property Act, 1922 </w:t>
      </w:r>
    </w:p>
    <w:p w:rsidR="3BCF399D" w:rsidP="51DA9732" w:rsidRDefault="42343D8A" w14:paraId="0889E5DD" w14:textId="22CC3DFA">
      <w:pPr>
        <w:pStyle w:val="ListParagraph"/>
        <w:numPr>
          <w:ilvl w:val="0"/>
          <w:numId w:val="14"/>
        </w:numPr>
        <w:rPr>
          <w:rFonts w:ascii="Arial" w:hAnsi="Arial" w:eastAsia="Arial" w:cs="Arial"/>
          <w:sz w:val="24"/>
          <w:szCs w:val="24"/>
        </w:rPr>
      </w:pPr>
      <w:r w:rsidRPr="51DA9732">
        <w:rPr>
          <w:rFonts w:ascii="Arial" w:hAnsi="Arial" w:eastAsia="Arial" w:cs="Arial"/>
          <w:sz w:val="24"/>
          <w:szCs w:val="24"/>
        </w:rPr>
        <w:t xml:space="preserve">Tithe Act, 1936 </w:t>
      </w:r>
    </w:p>
    <w:p w:rsidR="00F63421" w:rsidP="00F63421" w:rsidRDefault="00F63421" w14:paraId="46BE7B80" w14:textId="77777777">
      <w:pPr>
        <w:pStyle w:val="ListParagraph"/>
        <w:ind w:left="1440"/>
        <w:rPr>
          <w:rFonts w:ascii="Arial" w:hAnsi="Arial" w:eastAsia="Arial" w:cs="Arial"/>
          <w:sz w:val="24"/>
          <w:szCs w:val="24"/>
        </w:rPr>
      </w:pPr>
    </w:p>
    <w:p w:rsidRPr="000F4711" w:rsidR="00495AFD" w:rsidP="51DA9732" w:rsidRDefault="38EF465D" w14:paraId="32E1BFAF" w14:textId="77777777">
      <w:pPr>
        <w:pStyle w:val="Heading1"/>
        <w:rPr>
          <w:rFonts w:ascii="Arial" w:hAnsi="Arial" w:cs="Arial"/>
          <w:b/>
          <w:bCs/>
          <w:color w:val="auto"/>
          <w:sz w:val="28"/>
          <w:szCs w:val="28"/>
        </w:rPr>
      </w:pPr>
      <w:bookmarkStart w:name="_Toc1690431646" w:id="5"/>
      <w:r w:rsidRPr="3D580357">
        <w:rPr>
          <w:rFonts w:ascii="Arial" w:hAnsi="Arial" w:cs="Arial"/>
          <w:b/>
          <w:bCs/>
          <w:color w:val="auto"/>
          <w:sz w:val="28"/>
          <w:szCs w:val="28"/>
        </w:rPr>
        <w:t>Definitions</w:t>
      </w:r>
      <w:bookmarkEnd w:id="5"/>
    </w:p>
    <w:p w:rsidRPr="00006BA3" w:rsidR="00006BA3" w:rsidP="51DA9732" w:rsidRDefault="00006BA3" w14:paraId="72A3D3EC" w14:textId="77777777">
      <w:pPr>
        <w:pStyle w:val="NoSpacing"/>
        <w:spacing w:line="276" w:lineRule="auto"/>
        <w:rPr>
          <w:rFonts w:ascii="Arial" w:hAnsi="Arial" w:cs="Arial"/>
          <w:b/>
          <w:bCs/>
          <w:sz w:val="24"/>
          <w:szCs w:val="24"/>
        </w:rPr>
      </w:pPr>
    </w:p>
    <w:p w:rsidRPr="006C501D" w:rsidR="00495AFD" w:rsidP="51DA9732" w:rsidRDefault="38EF465D" w14:paraId="26133B18" w14:textId="60E3C6CA">
      <w:pPr>
        <w:rPr>
          <w:rFonts w:ascii="Arial" w:hAnsi="Arial" w:cs="Arial"/>
          <w:sz w:val="24"/>
          <w:szCs w:val="24"/>
        </w:rPr>
      </w:pPr>
      <w:r w:rsidRPr="07A7E9CF">
        <w:rPr>
          <w:rFonts w:ascii="Arial" w:hAnsi="Arial" w:cs="Arial"/>
          <w:b/>
          <w:bCs/>
          <w:sz w:val="24"/>
          <w:szCs w:val="24"/>
        </w:rPr>
        <w:t>Preservation</w:t>
      </w:r>
      <w:r w:rsidRPr="07A7E9CF">
        <w:rPr>
          <w:rFonts w:ascii="Arial" w:hAnsi="Arial" w:cs="Arial"/>
          <w:sz w:val="24"/>
          <w:szCs w:val="24"/>
        </w:rPr>
        <w:t xml:space="preserve"> is the passive protection of archives in which no physical</w:t>
      </w:r>
      <w:r w:rsidRPr="07A7E9CF" w:rsidR="3A788C5D">
        <w:rPr>
          <w:rFonts w:ascii="Arial" w:hAnsi="Arial" w:cs="Arial"/>
          <w:sz w:val="24"/>
          <w:szCs w:val="24"/>
        </w:rPr>
        <w:t xml:space="preserve"> </w:t>
      </w:r>
      <w:r w:rsidRPr="07A7E9CF">
        <w:rPr>
          <w:rFonts w:ascii="Arial" w:hAnsi="Arial" w:cs="Arial"/>
          <w:sz w:val="24"/>
          <w:szCs w:val="24"/>
        </w:rPr>
        <w:t>or chemical treatment is used</w:t>
      </w:r>
      <w:r w:rsidRPr="07A7E9CF" w:rsidR="00581BB2">
        <w:rPr>
          <w:rFonts w:ascii="Arial" w:hAnsi="Arial" w:cs="Arial"/>
          <w:sz w:val="24"/>
          <w:szCs w:val="24"/>
        </w:rPr>
        <w:t>, for example ensuring appropriate packaging and environmental controls</w:t>
      </w:r>
      <w:r w:rsidRPr="07A7E9CF">
        <w:rPr>
          <w:rFonts w:ascii="Arial" w:hAnsi="Arial" w:cs="Arial"/>
          <w:sz w:val="24"/>
          <w:szCs w:val="24"/>
        </w:rPr>
        <w:t>.</w:t>
      </w:r>
    </w:p>
    <w:p w:rsidRPr="006C501D" w:rsidR="00495AFD" w:rsidP="51DA9732" w:rsidRDefault="38EF465D" w14:paraId="43DA9120" w14:textId="77777777">
      <w:pPr>
        <w:rPr>
          <w:rFonts w:ascii="Arial" w:hAnsi="Arial" w:cs="Arial"/>
          <w:sz w:val="24"/>
          <w:szCs w:val="24"/>
        </w:rPr>
      </w:pPr>
      <w:r w:rsidRPr="51DA9732">
        <w:rPr>
          <w:rFonts w:ascii="Arial" w:hAnsi="Arial" w:cs="Arial"/>
          <w:b/>
          <w:bCs/>
          <w:sz w:val="24"/>
          <w:szCs w:val="24"/>
        </w:rPr>
        <w:t>Conservation</w:t>
      </w:r>
      <w:r w:rsidRPr="51DA9732">
        <w:rPr>
          <w:rFonts w:ascii="Arial" w:hAnsi="Arial" w:cs="Arial"/>
          <w:sz w:val="24"/>
          <w:szCs w:val="24"/>
        </w:rPr>
        <w:t xml:space="preserve"> involves the protection of archives by minimal physical</w:t>
      </w:r>
      <w:r w:rsidRPr="51DA9732" w:rsidR="3A788C5D">
        <w:rPr>
          <w:rFonts w:ascii="Arial" w:hAnsi="Arial" w:cs="Arial"/>
          <w:sz w:val="24"/>
          <w:szCs w:val="24"/>
        </w:rPr>
        <w:t xml:space="preserve"> </w:t>
      </w:r>
      <w:r w:rsidRPr="51DA9732">
        <w:rPr>
          <w:rFonts w:ascii="Arial" w:hAnsi="Arial" w:cs="Arial"/>
          <w:sz w:val="24"/>
          <w:szCs w:val="24"/>
        </w:rPr>
        <w:t>and chemical treatments designed to resist further deterioration and make</w:t>
      </w:r>
      <w:r w:rsidRPr="51DA9732" w:rsidR="3A788C5D">
        <w:rPr>
          <w:rFonts w:ascii="Arial" w:hAnsi="Arial" w:cs="Arial"/>
          <w:sz w:val="24"/>
          <w:szCs w:val="24"/>
        </w:rPr>
        <w:t xml:space="preserve"> </w:t>
      </w:r>
      <w:r w:rsidRPr="51DA9732">
        <w:rPr>
          <w:rFonts w:ascii="Arial" w:hAnsi="Arial" w:cs="Arial"/>
          <w:sz w:val="24"/>
          <w:szCs w:val="24"/>
        </w:rPr>
        <w:t>material available for use.</w:t>
      </w:r>
    </w:p>
    <w:p w:rsidRPr="003C4AD0" w:rsidR="00006BA3" w:rsidP="51DA9732" w:rsidRDefault="5FF69513" w14:paraId="3354C4EE" w14:textId="383AF38A">
      <w:pPr>
        <w:rPr>
          <w:rFonts w:ascii="Arial" w:hAnsi="Arial" w:eastAsia="Arial" w:cs="Arial"/>
          <w:color w:val="111111"/>
          <w:sz w:val="27"/>
          <w:szCs w:val="27"/>
        </w:rPr>
      </w:pPr>
      <w:r w:rsidRPr="07A7E9CF">
        <w:rPr>
          <w:rFonts w:ascii="Arial" w:hAnsi="Arial" w:eastAsia="Arial" w:cs="Arial"/>
          <w:b/>
          <w:bCs/>
          <w:sz w:val="24"/>
          <w:szCs w:val="24"/>
        </w:rPr>
        <w:t>Collections Care</w:t>
      </w:r>
      <w:r w:rsidRPr="07A7E9CF">
        <w:rPr>
          <w:rFonts w:ascii="Arial" w:hAnsi="Arial" w:eastAsia="Arial" w:cs="Arial"/>
          <w:sz w:val="24"/>
          <w:szCs w:val="24"/>
        </w:rPr>
        <w:t xml:space="preserve"> activities are the</w:t>
      </w:r>
      <w:r w:rsidRPr="07A7E9CF">
        <w:rPr>
          <w:rFonts w:ascii="Arial" w:hAnsi="Arial" w:eastAsia="Arial" w:cs="Arial"/>
          <w:b/>
          <w:bCs/>
          <w:sz w:val="24"/>
          <w:szCs w:val="24"/>
        </w:rPr>
        <w:t xml:space="preserve"> </w:t>
      </w:r>
      <w:r w:rsidRPr="07A7E9CF" w:rsidR="4DFAC078">
        <w:rPr>
          <w:rFonts w:ascii="Arial" w:hAnsi="Arial" w:eastAsia="Arial" w:cs="Arial"/>
          <w:sz w:val="24"/>
          <w:szCs w:val="24"/>
        </w:rPr>
        <w:t xml:space="preserve">physical preventive care measures taken to prevent damage </w:t>
      </w:r>
      <w:r w:rsidRPr="07A7E9CF" w:rsidR="0A147EAC">
        <w:rPr>
          <w:rFonts w:ascii="Arial" w:hAnsi="Arial" w:eastAsia="Arial" w:cs="Arial"/>
          <w:sz w:val="24"/>
          <w:szCs w:val="24"/>
        </w:rPr>
        <w:t>and/</w:t>
      </w:r>
      <w:r w:rsidRPr="07A7E9CF" w:rsidR="4DFAC078">
        <w:rPr>
          <w:rFonts w:ascii="Arial" w:hAnsi="Arial" w:eastAsia="Arial" w:cs="Arial"/>
          <w:sz w:val="24"/>
          <w:szCs w:val="24"/>
        </w:rPr>
        <w:t xml:space="preserve">or delay the natural deterioration of </w:t>
      </w:r>
      <w:r w:rsidRPr="07A7E9CF" w:rsidR="04FB6259">
        <w:rPr>
          <w:rFonts w:ascii="Arial" w:hAnsi="Arial" w:eastAsia="Arial" w:cs="Arial"/>
          <w:sz w:val="24"/>
          <w:szCs w:val="24"/>
        </w:rPr>
        <w:t xml:space="preserve">a </w:t>
      </w:r>
      <w:r w:rsidRPr="07A7E9CF" w:rsidR="4DFAC078">
        <w:rPr>
          <w:rFonts w:ascii="Arial" w:hAnsi="Arial" w:eastAsia="Arial" w:cs="Arial"/>
          <w:sz w:val="24"/>
          <w:szCs w:val="24"/>
        </w:rPr>
        <w:t>cultural heritage collection</w:t>
      </w:r>
      <w:r w:rsidRPr="07A7E9CF" w:rsidR="00581BB2">
        <w:rPr>
          <w:rFonts w:ascii="Arial" w:hAnsi="Arial" w:eastAsia="Arial" w:cs="Arial"/>
          <w:sz w:val="24"/>
          <w:szCs w:val="24"/>
        </w:rPr>
        <w:t>, for example document handling training for staff and volunteers</w:t>
      </w:r>
      <w:r w:rsidR="4DFAC078">
        <w:t>.</w:t>
      </w:r>
    </w:p>
    <w:p w:rsidR="316376F6" w:rsidP="51DA9732" w:rsidRDefault="316376F6" w14:paraId="1D560165" w14:textId="4306C268">
      <w:pPr>
        <w:pStyle w:val="Heading1"/>
        <w:rPr>
          <w:rFonts w:ascii="Arial" w:hAnsi="Arial" w:cs="Arial"/>
          <w:b/>
          <w:bCs/>
          <w:color w:val="auto"/>
          <w:sz w:val="28"/>
          <w:szCs w:val="28"/>
        </w:rPr>
      </w:pPr>
    </w:p>
    <w:p w:rsidRPr="000F4711" w:rsidR="00495AFD" w:rsidP="51DA9732" w:rsidRDefault="06F4D199" w14:paraId="4A5278C6" w14:textId="77777777">
      <w:pPr>
        <w:pStyle w:val="Heading1"/>
        <w:rPr>
          <w:rFonts w:ascii="Arial" w:hAnsi="Arial" w:cs="Arial"/>
          <w:b/>
          <w:bCs/>
          <w:color w:val="auto"/>
          <w:sz w:val="28"/>
          <w:szCs w:val="28"/>
        </w:rPr>
      </w:pPr>
      <w:bookmarkStart w:name="_Toc1418951143" w:id="6"/>
      <w:r w:rsidRPr="3D580357">
        <w:rPr>
          <w:rFonts w:ascii="Arial" w:hAnsi="Arial" w:cs="Arial"/>
          <w:b/>
          <w:bCs/>
          <w:color w:val="auto"/>
          <w:sz w:val="28"/>
          <w:szCs w:val="28"/>
        </w:rPr>
        <w:t>R</w:t>
      </w:r>
      <w:r w:rsidRPr="3D580357" w:rsidR="38EF465D">
        <w:rPr>
          <w:rFonts w:ascii="Arial" w:hAnsi="Arial" w:cs="Arial"/>
          <w:b/>
          <w:bCs/>
          <w:color w:val="auto"/>
          <w:sz w:val="28"/>
          <w:szCs w:val="28"/>
        </w:rPr>
        <w:t>oles and Responsibilities</w:t>
      </w:r>
      <w:bookmarkEnd w:id="6"/>
    </w:p>
    <w:p w:rsidRPr="003C4AD0" w:rsidR="003C4AD0" w:rsidP="51DA9732" w:rsidRDefault="003C4AD0" w14:paraId="0E27B00A" w14:textId="77777777">
      <w:pPr>
        <w:pStyle w:val="NoSpacing"/>
        <w:spacing w:line="276" w:lineRule="auto"/>
        <w:rPr>
          <w:rFonts w:ascii="Arial" w:hAnsi="Arial" w:cs="Arial"/>
          <w:sz w:val="24"/>
          <w:szCs w:val="24"/>
        </w:rPr>
      </w:pPr>
    </w:p>
    <w:p w:rsidRPr="006C501D" w:rsidR="00495AFD" w:rsidP="51DA9732" w:rsidRDefault="106CF791" w14:paraId="76BCE97D" w14:textId="5CCCAC1F">
      <w:pPr>
        <w:rPr>
          <w:rFonts w:ascii="Arial" w:hAnsi="Arial" w:cs="Arial"/>
          <w:sz w:val="24"/>
          <w:szCs w:val="24"/>
        </w:rPr>
      </w:pPr>
      <w:r w:rsidRPr="51DA9732">
        <w:rPr>
          <w:rFonts w:ascii="Arial" w:hAnsi="Arial" w:cs="Arial"/>
          <w:sz w:val="24"/>
          <w:szCs w:val="24"/>
        </w:rPr>
        <w:t xml:space="preserve">Whilst the protection of the collections is the responsibility of all the staff, our Conservator is responsible for developing, managing and carrying out the collections care, preservation and conservation activities that support the aims of this policy.  </w:t>
      </w:r>
    </w:p>
    <w:p w:rsidRPr="006C501D" w:rsidR="00495AFD" w:rsidP="51DA9732" w:rsidRDefault="7F1A65C3" w14:paraId="102C8026" w14:textId="186692C0">
      <w:pPr>
        <w:pStyle w:val="ListParagraph"/>
        <w:numPr>
          <w:ilvl w:val="0"/>
          <w:numId w:val="4"/>
        </w:numPr>
        <w:rPr>
          <w:rFonts w:eastAsiaTheme="minorEastAsia"/>
          <w:sz w:val="24"/>
          <w:szCs w:val="24"/>
        </w:rPr>
      </w:pPr>
      <w:r w:rsidRPr="51DA9732">
        <w:rPr>
          <w:rFonts w:ascii="Arial" w:hAnsi="Arial" w:cs="Arial"/>
          <w:sz w:val="24"/>
          <w:szCs w:val="24"/>
        </w:rPr>
        <w:t>Conservation treatments are undertaken by an appropriately qualified</w:t>
      </w:r>
      <w:r w:rsidRPr="51DA9732" w:rsidR="013080DE">
        <w:rPr>
          <w:rFonts w:ascii="Arial" w:hAnsi="Arial" w:cs="Arial"/>
          <w:sz w:val="24"/>
          <w:szCs w:val="24"/>
        </w:rPr>
        <w:t xml:space="preserve"> Conservator</w:t>
      </w:r>
      <w:r w:rsidRPr="51DA9732" w:rsidR="3EE28D29">
        <w:rPr>
          <w:rFonts w:ascii="Arial" w:hAnsi="Arial" w:cs="Arial"/>
          <w:sz w:val="24"/>
          <w:szCs w:val="24"/>
        </w:rPr>
        <w:t>, with some treatments requiring assistance from trained</w:t>
      </w:r>
      <w:r w:rsidRPr="51DA9732">
        <w:rPr>
          <w:rFonts w:ascii="Arial" w:hAnsi="Arial" w:cs="Arial"/>
          <w:sz w:val="24"/>
          <w:szCs w:val="24"/>
        </w:rPr>
        <w:t xml:space="preserve"> member</w:t>
      </w:r>
      <w:r w:rsidRPr="51DA9732" w:rsidR="30B22C9C">
        <w:rPr>
          <w:rFonts w:ascii="Arial" w:hAnsi="Arial" w:cs="Arial"/>
          <w:sz w:val="24"/>
          <w:szCs w:val="24"/>
        </w:rPr>
        <w:t>s</w:t>
      </w:r>
      <w:r w:rsidRPr="51DA9732">
        <w:rPr>
          <w:rFonts w:ascii="Arial" w:hAnsi="Arial" w:cs="Arial"/>
          <w:sz w:val="24"/>
          <w:szCs w:val="24"/>
        </w:rPr>
        <w:t xml:space="preserve"> of staff</w:t>
      </w:r>
      <w:r w:rsidRPr="51DA9732" w:rsidR="6D75B548">
        <w:rPr>
          <w:rFonts w:ascii="Arial" w:hAnsi="Arial" w:cs="Arial"/>
          <w:sz w:val="24"/>
          <w:szCs w:val="24"/>
        </w:rPr>
        <w:t xml:space="preserve">. </w:t>
      </w:r>
      <w:r w:rsidRPr="51DA9732" w:rsidR="00C6D71D">
        <w:rPr>
          <w:rFonts w:ascii="Arial" w:hAnsi="Arial" w:cs="Arial"/>
          <w:sz w:val="24"/>
          <w:szCs w:val="24"/>
        </w:rPr>
        <w:t xml:space="preserve"> Some </w:t>
      </w:r>
      <w:r w:rsidRPr="51DA9732" w:rsidR="0641F3E8">
        <w:rPr>
          <w:rFonts w:ascii="Arial" w:hAnsi="Arial" w:cs="Arial"/>
          <w:sz w:val="24"/>
          <w:szCs w:val="24"/>
        </w:rPr>
        <w:t xml:space="preserve">preservation </w:t>
      </w:r>
      <w:r w:rsidRPr="51DA9732" w:rsidR="43093879">
        <w:rPr>
          <w:rFonts w:ascii="Arial" w:hAnsi="Arial" w:cs="Arial"/>
          <w:sz w:val="24"/>
          <w:szCs w:val="24"/>
        </w:rPr>
        <w:t xml:space="preserve">tasks, such as repackaging, </w:t>
      </w:r>
      <w:r w:rsidRPr="51DA9732" w:rsidR="24885C04">
        <w:rPr>
          <w:rFonts w:ascii="Arial" w:hAnsi="Arial" w:cs="Arial"/>
          <w:sz w:val="24"/>
          <w:szCs w:val="24"/>
        </w:rPr>
        <w:t xml:space="preserve">environmental </w:t>
      </w:r>
      <w:r w:rsidRPr="51DA9732" w:rsidR="43093879">
        <w:rPr>
          <w:rFonts w:ascii="Arial" w:hAnsi="Arial" w:cs="Arial"/>
          <w:sz w:val="24"/>
          <w:szCs w:val="24"/>
        </w:rPr>
        <w:t>recording and monitoring, may be undertaken by other staff or volunteers</w:t>
      </w:r>
      <w:r w:rsidRPr="51DA9732" w:rsidR="4B30EF38">
        <w:rPr>
          <w:rFonts w:ascii="Arial" w:hAnsi="Arial" w:cs="Arial"/>
          <w:sz w:val="24"/>
          <w:szCs w:val="24"/>
        </w:rPr>
        <w:t>.</w:t>
      </w:r>
      <w:r w:rsidRPr="51DA9732" w:rsidR="51322F80">
        <w:rPr>
          <w:rFonts w:ascii="Arial" w:hAnsi="Arial" w:cs="Arial"/>
          <w:sz w:val="24"/>
          <w:szCs w:val="24"/>
        </w:rPr>
        <w:t xml:space="preserve"> </w:t>
      </w:r>
    </w:p>
    <w:p w:rsidR="51DA9732" w:rsidP="51DA9732" w:rsidRDefault="51DA9732" w14:paraId="1B87AA4D" w14:textId="3D35351E">
      <w:pPr>
        <w:pStyle w:val="ListParagraph"/>
        <w:numPr>
          <w:ilvl w:val="0"/>
          <w:numId w:val="4"/>
        </w:numPr>
        <w:rPr>
          <w:rFonts w:eastAsiaTheme="minorEastAsia"/>
          <w:sz w:val="24"/>
          <w:szCs w:val="24"/>
        </w:rPr>
      </w:pPr>
      <w:r w:rsidRPr="51DA9732">
        <w:rPr>
          <w:rFonts w:ascii="Arial" w:hAnsi="Arial" w:cs="Arial"/>
          <w:sz w:val="24"/>
          <w:szCs w:val="24"/>
        </w:rPr>
        <w:t>An ongoing contract with Harwell Restoration is in place for support if necessary</w:t>
      </w:r>
    </w:p>
    <w:p w:rsidR="316376F6" w:rsidP="51DA9732" w:rsidRDefault="0B9A0B2A" w14:paraId="4AC06B00" w14:textId="0DD29FB1">
      <w:pPr>
        <w:pStyle w:val="ListParagraph"/>
        <w:numPr>
          <w:ilvl w:val="0"/>
          <w:numId w:val="4"/>
        </w:numPr>
        <w:rPr>
          <w:rFonts w:eastAsiaTheme="minorEastAsia"/>
          <w:sz w:val="24"/>
          <w:szCs w:val="24"/>
        </w:rPr>
      </w:pPr>
      <w:r w:rsidRPr="51DA9732">
        <w:rPr>
          <w:rFonts w:ascii="Arial" w:hAnsi="Arial" w:cs="Arial"/>
          <w:sz w:val="24"/>
          <w:szCs w:val="24"/>
        </w:rPr>
        <w:t>The Buildings Management Team l</w:t>
      </w:r>
      <w:r w:rsidRPr="51DA9732" w:rsidR="23D8D449">
        <w:rPr>
          <w:rFonts w:ascii="Arial" w:hAnsi="Arial" w:cs="Arial"/>
          <w:sz w:val="24"/>
          <w:szCs w:val="24"/>
        </w:rPr>
        <w:t>i</w:t>
      </w:r>
      <w:r w:rsidRPr="51DA9732">
        <w:rPr>
          <w:rFonts w:ascii="Arial" w:hAnsi="Arial" w:cs="Arial"/>
          <w:sz w:val="24"/>
          <w:szCs w:val="24"/>
        </w:rPr>
        <w:t>a</w:t>
      </w:r>
      <w:r w:rsidRPr="51DA9732" w:rsidR="063ACE75">
        <w:rPr>
          <w:rFonts w:ascii="Arial" w:hAnsi="Arial" w:cs="Arial"/>
          <w:sz w:val="24"/>
          <w:szCs w:val="24"/>
        </w:rPr>
        <w:t>i</w:t>
      </w:r>
      <w:r w:rsidRPr="51DA9732">
        <w:rPr>
          <w:rFonts w:ascii="Arial" w:hAnsi="Arial" w:cs="Arial"/>
          <w:sz w:val="24"/>
          <w:szCs w:val="24"/>
        </w:rPr>
        <w:t xml:space="preserve">se with the building </w:t>
      </w:r>
      <w:r w:rsidRPr="51DA9732" w:rsidR="3816092A">
        <w:rPr>
          <w:rFonts w:ascii="Arial" w:hAnsi="Arial" w:cs="Arial"/>
          <w:sz w:val="24"/>
          <w:szCs w:val="24"/>
        </w:rPr>
        <w:t>owners</w:t>
      </w:r>
      <w:r w:rsidRPr="51DA9732">
        <w:rPr>
          <w:rFonts w:ascii="Arial" w:hAnsi="Arial" w:cs="Arial"/>
          <w:sz w:val="24"/>
          <w:szCs w:val="24"/>
        </w:rPr>
        <w:t xml:space="preserve"> </w:t>
      </w:r>
      <w:r w:rsidRPr="51DA9732" w:rsidR="0B851FD1">
        <w:rPr>
          <w:rFonts w:ascii="Arial" w:hAnsi="Arial" w:cs="Arial"/>
          <w:sz w:val="24"/>
          <w:szCs w:val="24"/>
        </w:rPr>
        <w:t>(</w:t>
      </w:r>
      <w:r w:rsidRPr="51DA9732">
        <w:rPr>
          <w:rFonts w:ascii="Arial" w:hAnsi="Arial" w:cs="Arial"/>
          <w:sz w:val="24"/>
          <w:szCs w:val="24"/>
        </w:rPr>
        <w:t>Blaenau Gwent County Borough Council</w:t>
      </w:r>
      <w:r w:rsidRPr="51DA9732" w:rsidR="5845D28B">
        <w:rPr>
          <w:rFonts w:ascii="Arial" w:hAnsi="Arial" w:cs="Arial"/>
          <w:sz w:val="24"/>
          <w:szCs w:val="24"/>
        </w:rPr>
        <w:t>)</w:t>
      </w:r>
      <w:r w:rsidRPr="51DA9732" w:rsidR="303A95A7">
        <w:rPr>
          <w:rFonts w:ascii="Arial" w:hAnsi="Arial" w:cs="Arial"/>
          <w:sz w:val="24"/>
          <w:szCs w:val="24"/>
        </w:rPr>
        <w:t xml:space="preserve"> an</w:t>
      </w:r>
      <w:r w:rsidRPr="51DA9732" w:rsidR="36AB363F">
        <w:rPr>
          <w:rFonts w:ascii="Arial" w:hAnsi="Arial" w:cs="Arial"/>
          <w:sz w:val="24"/>
          <w:szCs w:val="24"/>
        </w:rPr>
        <w:t>d</w:t>
      </w:r>
      <w:r w:rsidRPr="51DA9732" w:rsidR="0C1E0221">
        <w:rPr>
          <w:rFonts w:ascii="Arial" w:hAnsi="Arial" w:cs="Arial"/>
          <w:sz w:val="24"/>
          <w:szCs w:val="24"/>
        </w:rPr>
        <w:t xml:space="preserve"> </w:t>
      </w:r>
      <w:r w:rsidRPr="51DA9732" w:rsidR="28FC6A00">
        <w:rPr>
          <w:rFonts w:ascii="Arial" w:hAnsi="Arial" w:cs="Arial"/>
          <w:sz w:val="24"/>
          <w:szCs w:val="24"/>
        </w:rPr>
        <w:t xml:space="preserve">appointed </w:t>
      </w:r>
      <w:r w:rsidRPr="51DA9732" w:rsidR="303A95A7">
        <w:rPr>
          <w:rFonts w:ascii="Arial" w:hAnsi="Arial" w:cs="Arial"/>
          <w:sz w:val="24"/>
          <w:szCs w:val="24"/>
        </w:rPr>
        <w:t xml:space="preserve">managers to </w:t>
      </w:r>
      <w:r w:rsidRPr="51DA9732" w:rsidR="789304D1">
        <w:rPr>
          <w:rFonts w:ascii="Arial" w:hAnsi="Arial" w:cs="Arial"/>
          <w:sz w:val="24"/>
          <w:szCs w:val="24"/>
        </w:rPr>
        <w:t>organise</w:t>
      </w:r>
      <w:r w:rsidRPr="51DA9732" w:rsidR="303A95A7">
        <w:rPr>
          <w:rFonts w:ascii="Arial" w:hAnsi="Arial" w:cs="Arial"/>
          <w:sz w:val="24"/>
          <w:szCs w:val="24"/>
        </w:rPr>
        <w:t xml:space="preserve"> </w:t>
      </w:r>
      <w:r w:rsidRPr="51DA9732" w:rsidR="448ADF54">
        <w:rPr>
          <w:rFonts w:ascii="Arial" w:hAnsi="Arial" w:cs="Arial"/>
          <w:sz w:val="24"/>
          <w:szCs w:val="24"/>
        </w:rPr>
        <w:t>building maintenance</w:t>
      </w:r>
      <w:r w:rsidRPr="51DA9732" w:rsidR="0E0FBAD2">
        <w:rPr>
          <w:rFonts w:ascii="Arial" w:hAnsi="Arial" w:cs="Arial"/>
          <w:sz w:val="24"/>
          <w:szCs w:val="24"/>
        </w:rPr>
        <w:t xml:space="preserve"> and </w:t>
      </w:r>
      <w:r w:rsidRPr="51DA9732" w:rsidR="448ADF54">
        <w:rPr>
          <w:rFonts w:ascii="Arial" w:hAnsi="Arial" w:cs="Arial"/>
          <w:sz w:val="24"/>
          <w:szCs w:val="24"/>
        </w:rPr>
        <w:t>repair</w:t>
      </w:r>
      <w:r w:rsidRPr="51DA9732" w:rsidR="7F6BF084">
        <w:rPr>
          <w:rFonts w:ascii="Arial" w:hAnsi="Arial" w:cs="Arial"/>
          <w:sz w:val="24"/>
          <w:szCs w:val="24"/>
        </w:rPr>
        <w:t xml:space="preserve"> </w:t>
      </w:r>
      <w:r w:rsidRPr="51DA9732" w:rsidR="1A8E43DD">
        <w:rPr>
          <w:rFonts w:ascii="Arial" w:hAnsi="Arial" w:cs="Arial"/>
          <w:sz w:val="24"/>
          <w:szCs w:val="24"/>
        </w:rPr>
        <w:t>and</w:t>
      </w:r>
      <w:r w:rsidRPr="51DA9732" w:rsidR="5D051018">
        <w:rPr>
          <w:rFonts w:ascii="Arial" w:hAnsi="Arial" w:cs="Arial"/>
          <w:sz w:val="24"/>
          <w:szCs w:val="24"/>
        </w:rPr>
        <w:t xml:space="preserve"> </w:t>
      </w:r>
      <w:r w:rsidRPr="51DA9732" w:rsidR="5DACC3A5">
        <w:rPr>
          <w:rFonts w:ascii="Arial" w:hAnsi="Arial" w:cs="Arial"/>
          <w:sz w:val="24"/>
          <w:szCs w:val="24"/>
        </w:rPr>
        <w:t>to</w:t>
      </w:r>
      <w:r w:rsidRPr="51DA9732" w:rsidR="6178C4C6">
        <w:rPr>
          <w:rFonts w:ascii="Arial" w:hAnsi="Arial" w:cs="Arial"/>
          <w:sz w:val="24"/>
          <w:szCs w:val="24"/>
        </w:rPr>
        <w:t xml:space="preserve"> </w:t>
      </w:r>
      <w:r w:rsidRPr="51DA9732" w:rsidR="5D051018">
        <w:rPr>
          <w:rFonts w:ascii="Arial" w:hAnsi="Arial" w:cs="Arial"/>
          <w:sz w:val="24"/>
          <w:szCs w:val="24"/>
        </w:rPr>
        <w:t xml:space="preserve">safeguard the </w:t>
      </w:r>
      <w:r w:rsidRPr="51DA9732" w:rsidR="448ADF54">
        <w:rPr>
          <w:rFonts w:ascii="Arial" w:hAnsi="Arial" w:cs="Arial"/>
          <w:sz w:val="24"/>
          <w:szCs w:val="24"/>
        </w:rPr>
        <w:t>environment and access</w:t>
      </w:r>
      <w:r w:rsidRPr="51DA9732" w:rsidR="6C478915">
        <w:rPr>
          <w:rFonts w:ascii="Arial" w:hAnsi="Arial" w:cs="Arial"/>
          <w:sz w:val="24"/>
          <w:szCs w:val="24"/>
        </w:rPr>
        <w:t xml:space="preserve">. </w:t>
      </w:r>
    </w:p>
    <w:p w:rsidR="003C4AD0" w:rsidP="51DA9732" w:rsidRDefault="00581BB2" w14:paraId="4B94D5A5" w14:textId="40DE0A4C">
      <w:pPr>
        <w:pStyle w:val="NoSpacing"/>
        <w:spacing w:line="276" w:lineRule="auto"/>
        <w:rPr>
          <w:rFonts w:ascii="Arial" w:hAnsi="Arial" w:cs="Arial"/>
          <w:sz w:val="24"/>
          <w:szCs w:val="24"/>
        </w:rPr>
      </w:pPr>
      <w:r w:rsidRPr="07A7E9CF">
        <w:rPr>
          <w:rFonts w:ascii="Arial" w:hAnsi="Arial" w:cs="Arial"/>
          <w:sz w:val="24"/>
          <w:szCs w:val="24"/>
        </w:rPr>
        <w:t>This is work is supported by a permanent Preservation Assistant, plus project staff</w:t>
      </w:r>
      <w:r w:rsidRPr="07A7E9CF" w:rsidR="00033C5E">
        <w:rPr>
          <w:rFonts w:ascii="Arial" w:hAnsi="Arial" w:cs="Arial"/>
          <w:sz w:val="24"/>
          <w:szCs w:val="24"/>
        </w:rPr>
        <w:t xml:space="preserve"> when funding is obtained. </w:t>
      </w:r>
    </w:p>
    <w:p w:rsidR="00F63421" w:rsidP="51DA9732" w:rsidRDefault="00F63421" w14:paraId="691F2D2D" w14:textId="77777777">
      <w:pPr>
        <w:pStyle w:val="NoSpacing"/>
        <w:spacing w:line="276" w:lineRule="auto"/>
        <w:rPr>
          <w:rFonts w:ascii="Arial" w:hAnsi="Arial" w:cs="Arial"/>
          <w:sz w:val="24"/>
          <w:szCs w:val="24"/>
        </w:rPr>
      </w:pPr>
    </w:p>
    <w:p w:rsidRPr="00824BD7" w:rsidR="00495AFD" w:rsidP="51DA9732" w:rsidRDefault="38EF465D" w14:paraId="4C237984" w14:textId="5575BBAB">
      <w:pPr>
        <w:pStyle w:val="Heading1"/>
        <w:rPr>
          <w:rFonts w:ascii="Arial" w:hAnsi="Arial" w:cs="Arial"/>
          <w:b/>
          <w:bCs/>
          <w:color w:val="auto"/>
          <w:sz w:val="28"/>
          <w:szCs w:val="28"/>
        </w:rPr>
      </w:pPr>
      <w:bookmarkStart w:name="_Toc1666700810" w:id="7"/>
      <w:r w:rsidRPr="3D580357">
        <w:rPr>
          <w:rFonts w:ascii="Arial" w:hAnsi="Arial" w:cs="Arial"/>
          <w:b/>
          <w:bCs/>
          <w:color w:val="auto"/>
          <w:sz w:val="28"/>
          <w:szCs w:val="28"/>
        </w:rPr>
        <w:lastRenderedPageBreak/>
        <w:t>Accommodation</w:t>
      </w:r>
      <w:bookmarkEnd w:id="7"/>
      <w:r w:rsidRPr="3D580357">
        <w:rPr>
          <w:rFonts w:ascii="Arial" w:hAnsi="Arial" w:cs="Arial"/>
          <w:b/>
          <w:bCs/>
          <w:color w:val="auto"/>
          <w:sz w:val="28"/>
          <w:szCs w:val="28"/>
        </w:rPr>
        <w:t xml:space="preserve"> </w:t>
      </w:r>
    </w:p>
    <w:p w:rsidRPr="003C4AD0" w:rsidR="003C4AD0" w:rsidP="51DA9732" w:rsidRDefault="003C4AD0" w14:paraId="45FB0818" w14:textId="77777777">
      <w:pPr>
        <w:pStyle w:val="NoSpacing"/>
        <w:spacing w:line="276" w:lineRule="auto"/>
        <w:rPr>
          <w:rFonts w:ascii="Arial" w:hAnsi="Arial" w:cs="Arial"/>
          <w:b/>
          <w:bCs/>
          <w:sz w:val="24"/>
          <w:szCs w:val="24"/>
        </w:rPr>
      </w:pPr>
    </w:p>
    <w:p w:rsidRPr="006C501D" w:rsidR="00495AFD" w:rsidP="51DA9732" w:rsidRDefault="1DD4C920" w14:paraId="1BCC72C7" w14:textId="5D183368">
      <w:pPr>
        <w:rPr>
          <w:rFonts w:ascii="Arial" w:hAnsi="Arial" w:cs="Arial"/>
          <w:sz w:val="24"/>
          <w:szCs w:val="24"/>
        </w:rPr>
      </w:pPr>
      <w:r w:rsidRPr="51DA9732">
        <w:rPr>
          <w:rFonts w:ascii="Arial" w:hAnsi="Arial" w:cs="Arial"/>
          <w:sz w:val="24"/>
          <w:szCs w:val="24"/>
        </w:rPr>
        <w:t>G</w:t>
      </w:r>
      <w:r w:rsidRPr="51DA9732" w:rsidR="5637327C">
        <w:rPr>
          <w:rFonts w:ascii="Arial" w:hAnsi="Arial" w:cs="Arial"/>
          <w:sz w:val="24"/>
          <w:szCs w:val="24"/>
        </w:rPr>
        <w:t xml:space="preserve">went </w:t>
      </w:r>
      <w:r w:rsidRPr="51DA9732">
        <w:rPr>
          <w:rFonts w:ascii="Arial" w:hAnsi="Arial" w:cs="Arial"/>
          <w:sz w:val="24"/>
          <w:szCs w:val="24"/>
        </w:rPr>
        <w:t>A</w:t>
      </w:r>
      <w:r w:rsidRPr="51DA9732" w:rsidR="5637327C">
        <w:rPr>
          <w:rFonts w:ascii="Arial" w:hAnsi="Arial" w:cs="Arial"/>
          <w:sz w:val="24"/>
          <w:szCs w:val="24"/>
        </w:rPr>
        <w:t>rchives</w:t>
      </w:r>
      <w:r w:rsidRPr="51DA9732" w:rsidR="2C6BC156">
        <w:rPr>
          <w:rFonts w:ascii="Arial" w:hAnsi="Arial" w:cs="Arial"/>
          <w:sz w:val="24"/>
          <w:szCs w:val="24"/>
        </w:rPr>
        <w:t xml:space="preserve"> ensure</w:t>
      </w:r>
      <w:r w:rsidRPr="51DA9732" w:rsidR="6B4B30E8">
        <w:rPr>
          <w:rFonts w:ascii="Arial" w:hAnsi="Arial" w:cs="Arial"/>
          <w:sz w:val="24"/>
          <w:szCs w:val="24"/>
        </w:rPr>
        <w:t>s</w:t>
      </w:r>
      <w:r w:rsidRPr="51DA9732" w:rsidR="2C6BC156">
        <w:rPr>
          <w:rFonts w:ascii="Arial" w:hAnsi="Arial" w:cs="Arial"/>
          <w:sz w:val="24"/>
          <w:szCs w:val="24"/>
        </w:rPr>
        <w:t xml:space="preserve"> appropriate and secure accommodation for all its</w:t>
      </w:r>
      <w:r w:rsidRPr="51DA9732" w:rsidR="4619698D">
        <w:rPr>
          <w:rFonts w:ascii="Arial" w:hAnsi="Arial" w:cs="Arial"/>
          <w:sz w:val="24"/>
          <w:szCs w:val="24"/>
        </w:rPr>
        <w:t xml:space="preserve"> </w:t>
      </w:r>
      <w:r w:rsidRPr="51DA9732" w:rsidR="2C6BC156">
        <w:rPr>
          <w:rFonts w:ascii="Arial" w:hAnsi="Arial" w:cs="Arial"/>
          <w:sz w:val="24"/>
          <w:szCs w:val="24"/>
        </w:rPr>
        <w:t>holdings whether they are in storage, being processed or in use. Storage in controlled environment</w:t>
      </w:r>
      <w:r w:rsidRPr="51DA9732" w:rsidR="30411775">
        <w:rPr>
          <w:rFonts w:ascii="Arial" w:hAnsi="Arial" w:cs="Arial"/>
          <w:sz w:val="24"/>
          <w:szCs w:val="24"/>
        </w:rPr>
        <w:t xml:space="preserve">s conforms to </w:t>
      </w:r>
      <w:r w:rsidRPr="51DA9732" w:rsidR="2EC4546D">
        <w:rPr>
          <w:rFonts w:ascii="Arial" w:hAnsi="Arial" w:cs="Arial"/>
          <w:i/>
          <w:iCs/>
          <w:sz w:val="24"/>
          <w:szCs w:val="24"/>
        </w:rPr>
        <w:t xml:space="preserve">EN16893:2018: Conservation of Cultural Heritage. Specifications for location, construction and modification of buildings or rooms intended for the storage or use of heritage collections.  </w:t>
      </w:r>
      <w:r w:rsidRPr="51DA9732" w:rsidR="330CE21B">
        <w:rPr>
          <w:rFonts w:ascii="Arial" w:hAnsi="Arial" w:cs="Arial"/>
          <w:sz w:val="24"/>
          <w:szCs w:val="24"/>
        </w:rPr>
        <w:t>The building is well maintained to ensure that risks to the collection are minimised, and key protection services are regularly tested.</w:t>
      </w:r>
    </w:p>
    <w:p w:rsidRPr="006C501D" w:rsidR="00495AFD" w:rsidP="51DA9732" w:rsidRDefault="51DA9732" w14:paraId="7F3F3128" w14:textId="693EAA05">
      <w:pPr>
        <w:rPr>
          <w:rFonts w:ascii="Arial" w:hAnsi="Arial" w:cs="Arial"/>
          <w:sz w:val="24"/>
          <w:szCs w:val="24"/>
        </w:rPr>
      </w:pPr>
      <w:r w:rsidRPr="51DA9732">
        <w:rPr>
          <w:rFonts w:ascii="Arial" w:hAnsi="Arial" w:cs="Arial"/>
          <w:sz w:val="24"/>
          <w:szCs w:val="24"/>
        </w:rPr>
        <w:t>The collections are stored, according to their physical nature and condition, on mobile and static steel shelving and in map cabinets.</w:t>
      </w:r>
    </w:p>
    <w:p w:rsidRPr="006C501D" w:rsidR="00287854" w:rsidP="07A7E9CF" w:rsidRDefault="00287854" w14:paraId="78464228" w14:textId="30A96E4F">
      <w:pPr>
        <w:rPr>
          <w:rFonts w:ascii="Arial" w:hAnsi="Arial" w:cs="Arial"/>
          <w:i/>
          <w:iCs/>
          <w:sz w:val="24"/>
          <w:szCs w:val="24"/>
        </w:rPr>
      </w:pPr>
    </w:p>
    <w:p w:rsidRPr="006C501D" w:rsidR="00495AFD" w:rsidP="51DA9732" w:rsidRDefault="51DA9732" w14:paraId="7B1AD5AC" w14:textId="28733C5C">
      <w:pPr>
        <w:pStyle w:val="Heading2"/>
        <w:rPr>
          <w:rFonts w:ascii="Arial" w:hAnsi="Arial" w:eastAsia="Arial" w:cs="Arial"/>
          <w:b/>
          <w:bCs/>
          <w:color w:val="auto"/>
          <w:sz w:val="24"/>
          <w:szCs w:val="24"/>
        </w:rPr>
      </w:pPr>
      <w:bookmarkStart w:name="_Toc1095201611" w:id="8"/>
      <w:r w:rsidRPr="3D580357">
        <w:rPr>
          <w:rFonts w:ascii="Arial" w:hAnsi="Arial" w:eastAsia="Arial" w:cs="Arial"/>
          <w:b/>
          <w:bCs/>
          <w:color w:val="auto"/>
          <w:sz w:val="24"/>
          <w:szCs w:val="24"/>
        </w:rPr>
        <w:t>Environment</w:t>
      </w:r>
      <w:bookmarkEnd w:id="8"/>
    </w:p>
    <w:p w:rsidRPr="006C501D" w:rsidR="00495AFD" w:rsidP="51DA9732" w:rsidRDefault="00495AFD" w14:paraId="782B81B8" w14:textId="4443DE4E">
      <w:pPr>
        <w:spacing w:after="0"/>
      </w:pPr>
    </w:p>
    <w:p w:rsidRPr="006C501D" w:rsidR="00495AFD" w:rsidP="51DA9732" w:rsidRDefault="2EC4546D" w14:paraId="365775B5" w14:textId="4BCD9833">
      <w:pPr>
        <w:spacing w:after="0"/>
        <w:rPr>
          <w:rFonts w:ascii="Arial" w:hAnsi="Arial" w:cs="Arial"/>
          <w:sz w:val="24"/>
          <w:szCs w:val="24"/>
        </w:rPr>
      </w:pPr>
      <w:r w:rsidRPr="07A7E9CF">
        <w:rPr>
          <w:rFonts w:ascii="Arial" w:hAnsi="Arial" w:cs="Arial"/>
          <w:sz w:val="24"/>
          <w:szCs w:val="24"/>
        </w:rPr>
        <w:t xml:space="preserve">The accommodation environment is closely monitored by the </w:t>
      </w:r>
      <w:r w:rsidRPr="07A7E9CF" w:rsidR="0EAA7AB8">
        <w:rPr>
          <w:rFonts w:ascii="Arial" w:hAnsi="Arial" w:cs="Arial"/>
          <w:sz w:val="24"/>
          <w:szCs w:val="24"/>
        </w:rPr>
        <w:t>Conservator and</w:t>
      </w:r>
      <w:r w:rsidRPr="07A7E9CF">
        <w:rPr>
          <w:rFonts w:ascii="Arial" w:hAnsi="Arial" w:cs="Arial"/>
          <w:sz w:val="24"/>
          <w:szCs w:val="24"/>
        </w:rPr>
        <w:t xml:space="preserve"> controlled in partnership with the landlords Blaenau Gwent County Borough </w:t>
      </w:r>
      <w:r w:rsidRPr="07A7E9CF" w:rsidR="0CA92438">
        <w:rPr>
          <w:rFonts w:ascii="Arial" w:hAnsi="Arial" w:cs="Arial"/>
          <w:sz w:val="24"/>
          <w:szCs w:val="24"/>
        </w:rPr>
        <w:t>Council (</w:t>
      </w:r>
      <w:r w:rsidRPr="07A7E9CF">
        <w:rPr>
          <w:rFonts w:ascii="Arial" w:hAnsi="Arial" w:cs="Arial"/>
          <w:sz w:val="24"/>
          <w:szCs w:val="24"/>
        </w:rPr>
        <w:t>BGCBC).</w:t>
      </w:r>
    </w:p>
    <w:p w:rsidRPr="006C501D" w:rsidR="00495AFD" w:rsidP="07A7E9CF" w:rsidRDefault="2EC4546D" w14:paraId="66AD300B" w14:textId="1A7C7E1C">
      <w:pPr>
        <w:pStyle w:val="ListParagraph"/>
        <w:numPr>
          <w:ilvl w:val="0"/>
          <w:numId w:val="7"/>
        </w:numPr>
        <w:spacing w:after="0"/>
        <w:rPr>
          <w:rFonts w:ascii="Arial" w:hAnsi="Arial" w:cs="Arial"/>
          <w:sz w:val="24"/>
          <w:szCs w:val="24"/>
        </w:rPr>
      </w:pPr>
      <w:r w:rsidRPr="07A7E9CF">
        <w:rPr>
          <w:rFonts w:ascii="Arial" w:hAnsi="Arial" w:cs="Arial"/>
          <w:sz w:val="24"/>
          <w:szCs w:val="24"/>
        </w:rPr>
        <w:t>T</w:t>
      </w:r>
      <w:r w:rsidRPr="07A7E9CF" w:rsidR="30411775">
        <w:rPr>
          <w:rFonts w:ascii="Arial" w:hAnsi="Arial" w:cs="Arial"/>
          <w:sz w:val="24"/>
          <w:szCs w:val="24"/>
        </w:rPr>
        <w:t xml:space="preserve">emperature and Relativity Humidity </w:t>
      </w:r>
      <w:r w:rsidRPr="07A7E9CF" w:rsidR="045602CE">
        <w:rPr>
          <w:rFonts w:ascii="Arial" w:hAnsi="Arial" w:cs="Arial"/>
          <w:sz w:val="24"/>
          <w:szCs w:val="24"/>
        </w:rPr>
        <w:t>l</w:t>
      </w:r>
      <w:r w:rsidRPr="07A7E9CF" w:rsidR="30411775">
        <w:rPr>
          <w:rFonts w:ascii="Arial" w:hAnsi="Arial" w:cs="Arial"/>
          <w:sz w:val="24"/>
          <w:szCs w:val="24"/>
        </w:rPr>
        <w:t xml:space="preserve">evels are monitored </w:t>
      </w:r>
      <w:r w:rsidRPr="07A7E9CF" w:rsidR="00033C5E">
        <w:rPr>
          <w:rFonts w:ascii="Arial" w:hAnsi="Arial" w:cs="Arial"/>
          <w:sz w:val="24"/>
          <w:szCs w:val="24"/>
        </w:rPr>
        <w:t xml:space="preserve">on a </w:t>
      </w:r>
      <w:proofErr w:type="spellStart"/>
      <w:r w:rsidRPr="07A7E9CF" w:rsidR="00033C5E">
        <w:rPr>
          <w:rFonts w:ascii="Arial" w:hAnsi="Arial" w:cs="Arial"/>
          <w:sz w:val="24"/>
          <w:szCs w:val="24"/>
        </w:rPr>
        <w:t>LoraWAN</w:t>
      </w:r>
      <w:proofErr w:type="spellEnd"/>
      <w:r w:rsidRPr="07A7E9CF" w:rsidR="00033C5E">
        <w:rPr>
          <w:rFonts w:ascii="Arial" w:hAnsi="Arial" w:cs="Arial"/>
          <w:sz w:val="24"/>
          <w:szCs w:val="24"/>
        </w:rPr>
        <w:t xml:space="preserve"> data logging system and real time alerts received if levels are outside of set parameters.  </w:t>
      </w:r>
    </w:p>
    <w:p w:rsidRPr="006C501D" w:rsidR="00495AFD" w:rsidP="51DA9732" w:rsidRDefault="6536D680" w14:paraId="147B5CFE" w14:textId="442A4E9D">
      <w:pPr>
        <w:pStyle w:val="ListParagraph"/>
        <w:numPr>
          <w:ilvl w:val="0"/>
          <w:numId w:val="7"/>
        </w:numPr>
        <w:spacing w:after="0"/>
        <w:rPr>
          <w:rFonts w:eastAsiaTheme="minorEastAsia"/>
          <w:sz w:val="24"/>
          <w:szCs w:val="24"/>
        </w:rPr>
      </w:pPr>
      <w:r w:rsidRPr="51DA9732">
        <w:rPr>
          <w:rFonts w:ascii="Arial" w:hAnsi="Arial" w:cs="Arial"/>
          <w:sz w:val="24"/>
          <w:szCs w:val="24"/>
        </w:rPr>
        <w:t>A</w:t>
      </w:r>
      <w:r w:rsidRPr="51DA9732" w:rsidR="330CE21B">
        <w:rPr>
          <w:rFonts w:ascii="Arial" w:hAnsi="Arial" w:cs="Arial"/>
          <w:sz w:val="24"/>
          <w:szCs w:val="24"/>
        </w:rPr>
        <w:t xml:space="preserve"> regular cleaning regime </w:t>
      </w:r>
      <w:r w:rsidRPr="51DA9732" w:rsidR="3DA4E2CE">
        <w:rPr>
          <w:rFonts w:ascii="Arial" w:hAnsi="Arial" w:cs="Arial"/>
          <w:sz w:val="24"/>
          <w:szCs w:val="24"/>
        </w:rPr>
        <w:t>is in place for public spaces as well as staff areas and Strong Rooms</w:t>
      </w:r>
    </w:p>
    <w:p w:rsidRPr="00AC550D" w:rsidR="00AC550D" w:rsidP="00AC550D" w:rsidRDefault="330CE21B" w14:paraId="32CD5C95" w14:textId="50BFB1FF">
      <w:pPr>
        <w:pStyle w:val="ListParagraph"/>
        <w:numPr>
          <w:ilvl w:val="0"/>
          <w:numId w:val="7"/>
        </w:numPr>
        <w:spacing w:after="0"/>
        <w:rPr>
          <w:sz w:val="24"/>
          <w:szCs w:val="24"/>
        </w:rPr>
      </w:pPr>
      <w:r w:rsidRPr="51DA9732">
        <w:rPr>
          <w:rFonts w:ascii="Arial" w:hAnsi="Arial" w:cs="Arial"/>
          <w:sz w:val="24"/>
          <w:szCs w:val="24"/>
        </w:rPr>
        <w:t>A quarterly Pest Management Programme</w:t>
      </w:r>
      <w:r w:rsidRPr="51DA9732" w:rsidR="3926B3A4">
        <w:rPr>
          <w:rFonts w:ascii="Arial" w:hAnsi="Arial" w:cs="Arial"/>
          <w:sz w:val="24"/>
          <w:szCs w:val="24"/>
        </w:rPr>
        <w:t xml:space="preserve"> is in place</w:t>
      </w:r>
      <w:r w:rsidR="00AC550D">
        <w:rPr>
          <w:rFonts w:ascii="Arial" w:hAnsi="Arial" w:cs="Arial"/>
          <w:sz w:val="24"/>
          <w:szCs w:val="24"/>
        </w:rPr>
        <w:t>.</w:t>
      </w:r>
    </w:p>
    <w:p w:rsidR="00AC550D" w:rsidP="00AC550D" w:rsidRDefault="00AC550D" w14:paraId="0CADDDD3" w14:textId="77777777">
      <w:pPr>
        <w:spacing w:after="0"/>
        <w:rPr>
          <w:sz w:val="24"/>
          <w:szCs w:val="24"/>
        </w:rPr>
      </w:pPr>
    </w:p>
    <w:p w:rsidR="51DA9732" w:rsidP="00E70F0E" w:rsidRDefault="00627A0A" w14:paraId="405B0F5B" w14:textId="6ADABC08">
      <w:pPr>
        <w:spacing w:after="0"/>
        <w:rPr>
          <w:rFonts w:ascii="Arial" w:hAnsi="Arial" w:cs="Arial"/>
          <w:sz w:val="24"/>
          <w:szCs w:val="24"/>
        </w:rPr>
      </w:pPr>
      <w:r w:rsidRPr="07A7E9CF">
        <w:rPr>
          <w:rFonts w:ascii="Arial" w:hAnsi="Arial" w:cs="Arial"/>
          <w:sz w:val="24"/>
          <w:szCs w:val="24"/>
        </w:rPr>
        <w:t xml:space="preserve">Light exposure is reduced to a minimum </w:t>
      </w:r>
      <w:r w:rsidRPr="07A7E9CF" w:rsidR="005B56DF">
        <w:rPr>
          <w:rFonts w:ascii="Arial" w:hAnsi="Arial" w:cs="Arial"/>
          <w:sz w:val="24"/>
          <w:szCs w:val="24"/>
        </w:rPr>
        <w:t xml:space="preserve">by ensuring the Strong Room lights are </w:t>
      </w:r>
      <w:r w:rsidRPr="07A7E9CF" w:rsidR="00241696">
        <w:rPr>
          <w:rFonts w:ascii="Arial" w:hAnsi="Arial" w:cs="Arial"/>
          <w:sz w:val="24"/>
          <w:szCs w:val="24"/>
        </w:rPr>
        <w:t>turned off when the rooms are not occupied</w:t>
      </w:r>
      <w:r w:rsidRPr="07A7E9CF" w:rsidR="00D55C96">
        <w:rPr>
          <w:rFonts w:ascii="Arial" w:hAnsi="Arial" w:cs="Arial"/>
          <w:sz w:val="24"/>
          <w:szCs w:val="24"/>
        </w:rPr>
        <w:t xml:space="preserve">, </w:t>
      </w:r>
      <w:r w:rsidRPr="07A7E9CF" w:rsidR="009F540F">
        <w:rPr>
          <w:rFonts w:ascii="Arial" w:hAnsi="Arial" w:cs="Arial"/>
          <w:sz w:val="24"/>
          <w:szCs w:val="24"/>
        </w:rPr>
        <w:t>archival packaging materials</w:t>
      </w:r>
      <w:r w:rsidRPr="07A7E9CF" w:rsidR="00E70F0E">
        <w:rPr>
          <w:rFonts w:ascii="Arial" w:hAnsi="Arial" w:cs="Arial"/>
          <w:sz w:val="24"/>
          <w:szCs w:val="24"/>
        </w:rPr>
        <w:t xml:space="preserve"> are used</w:t>
      </w:r>
      <w:r w:rsidRPr="07A7E9CF" w:rsidR="00D55C96">
        <w:rPr>
          <w:rFonts w:ascii="Arial" w:hAnsi="Arial" w:cs="Arial"/>
          <w:sz w:val="24"/>
          <w:szCs w:val="24"/>
        </w:rPr>
        <w:t xml:space="preserve"> and </w:t>
      </w:r>
      <w:r w:rsidRPr="07A7E9CF" w:rsidR="00205500">
        <w:rPr>
          <w:rFonts w:ascii="Arial" w:hAnsi="Arial" w:cs="Arial"/>
          <w:sz w:val="24"/>
          <w:szCs w:val="24"/>
        </w:rPr>
        <w:t>UV filters on light</w:t>
      </w:r>
      <w:r w:rsidRPr="07A7E9CF" w:rsidR="00134429">
        <w:rPr>
          <w:rFonts w:ascii="Arial" w:hAnsi="Arial" w:cs="Arial"/>
          <w:sz w:val="24"/>
          <w:szCs w:val="24"/>
        </w:rPr>
        <w:t xml:space="preserve"> fittings</w:t>
      </w:r>
      <w:r w:rsidRPr="07A7E9CF" w:rsidR="00205500">
        <w:rPr>
          <w:rFonts w:ascii="Arial" w:hAnsi="Arial" w:cs="Arial"/>
          <w:sz w:val="24"/>
          <w:szCs w:val="24"/>
        </w:rPr>
        <w:t xml:space="preserve"> and windows</w:t>
      </w:r>
      <w:r w:rsidRPr="07A7E9CF" w:rsidR="00E70F0E">
        <w:rPr>
          <w:rFonts w:ascii="Arial" w:hAnsi="Arial" w:cs="Arial"/>
          <w:sz w:val="24"/>
          <w:szCs w:val="24"/>
        </w:rPr>
        <w:t xml:space="preserve"> where appropriate</w:t>
      </w:r>
      <w:r w:rsidRPr="07A7E9CF" w:rsidR="00205500">
        <w:rPr>
          <w:rFonts w:ascii="Arial" w:hAnsi="Arial" w:cs="Arial"/>
          <w:sz w:val="24"/>
          <w:szCs w:val="24"/>
        </w:rPr>
        <w:t xml:space="preserve">. </w:t>
      </w:r>
    </w:p>
    <w:p w:rsidR="00033C5E" w:rsidP="00E70F0E" w:rsidRDefault="00033C5E" w14:paraId="06708F84" w14:textId="77777777">
      <w:pPr>
        <w:spacing w:after="0"/>
        <w:rPr>
          <w:rFonts w:ascii="Arial" w:hAnsi="Arial" w:cs="Arial"/>
          <w:sz w:val="24"/>
          <w:szCs w:val="24"/>
        </w:rPr>
      </w:pPr>
    </w:p>
    <w:p w:rsidR="00033C5E" w:rsidP="00E70F0E" w:rsidRDefault="00033C5E" w14:paraId="127858E8" w14:textId="25DAFAE1">
      <w:pPr>
        <w:spacing w:after="0"/>
        <w:rPr>
          <w:rFonts w:ascii="Arial" w:hAnsi="Arial" w:cs="Arial"/>
          <w:sz w:val="24"/>
          <w:szCs w:val="24"/>
        </w:rPr>
      </w:pPr>
      <w:r w:rsidRPr="07A7E9CF">
        <w:rPr>
          <w:rFonts w:ascii="Arial" w:hAnsi="Arial" w:cs="Arial"/>
          <w:sz w:val="24"/>
          <w:szCs w:val="24"/>
        </w:rPr>
        <w:t xml:space="preserve">Where conditions allow the Heating, Ventilation and Air Conditioning (HVAC) system will be turned off to allow passive environmental controls, reducing unnecessary use of the plant. </w:t>
      </w:r>
    </w:p>
    <w:p w:rsidR="00E70F0E" w:rsidP="00E70F0E" w:rsidRDefault="00E70F0E" w14:paraId="304CB2D1" w14:textId="77777777">
      <w:pPr>
        <w:spacing w:after="0"/>
        <w:rPr>
          <w:rFonts w:ascii="Arial" w:hAnsi="Arial" w:cs="Arial"/>
          <w:sz w:val="24"/>
          <w:szCs w:val="24"/>
        </w:rPr>
      </w:pPr>
    </w:p>
    <w:p w:rsidR="00A24789" w:rsidP="00E70F0E" w:rsidRDefault="00490EEB" w14:paraId="083920E3" w14:textId="0B19FBF0">
      <w:pPr>
        <w:spacing w:after="0"/>
        <w:rPr>
          <w:rFonts w:ascii="Arial" w:hAnsi="Arial" w:cs="Arial"/>
          <w:sz w:val="24"/>
          <w:szCs w:val="24"/>
        </w:rPr>
      </w:pPr>
      <w:r>
        <w:rPr>
          <w:rFonts w:ascii="Arial" w:hAnsi="Arial" w:cs="Arial"/>
          <w:sz w:val="24"/>
          <w:szCs w:val="24"/>
        </w:rPr>
        <w:t>Gwent Archives lia</w:t>
      </w:r>
      <w:r w:rsidR="00013380">
        <w:rPr>
          <w:rFonts w:ascii="Arial" w:hAnsi="Arial" w:cs="Arial"/>
          <w:sz w:val="24"/>
          <w:szCs w:val="24"/>
        </w:rPr>
        <w:t>i</w:t>
      </w:r>
      <w:r>
        <w:rPr>
          <w:rFonts w:ascii="Arial" w:hAnsi="Arial" w:cs="Arial"/>
          <w:sz w:val="24"/>
          <w:szCs w:val="24"/>
        </w:rPr>
        <w:t xml:space="preserve">se with BGCBC </w:t>
      </w:r>
      <w:r w:rsidR="00A16695">
        <w:rPr>
          <w:rFonts w:ascii="Arial" w:hAnsi="Arial" w:cs="Arial"/>
          <w:sz w:val="24"/>
          <w:szCs w:val="24"/>
        </w:rPr>
        <w:t xml:space="preserve">to </w:t>
      </w:r>
      <w:proofErr w:type="gramStart"/>
      <w:r w:rsidR="00A16695">
        <w:rPr>
          <w:rFonts w:ascii="Arial" w:hAnsi="Arial" w:cs="Arial"/>
          <w:sz w:val="24"/>
          <w:szCs w:val="24"/>
        </w:rPr>
        <w:t>make adjustments to</w:t>
      </w:r>
      <w:proofErr w:type="gramEnd"/>
      <w:r w:rsidR="00A16695">
        <w:rPr>
          <w:rFonts w:ascii="Arial" w:hAnsi="Arial" w:cs="Arial"/>
          <w:sz w:val="24"/>
          <w:szCs w:val="24"/>
        </w:rPr>
        <w:t xml:space="preserve"> the </w:t>
      </w:r>
      <w:r w:rsidR="006852C4">
        <w:rPr>
          <w:rFonts w:ascii="Arial" w:hAnsi="Arial" w:cs="Arial"/>
          <w:sz w:val="24"/>
          <w:szCs w:val="24"/>
        </w:rPr>
        <w:t>environmental control</w:t>
      </w:r>
      <w:r w:rsidR="00A16695">
        <w:rPr>
          <w:rFonts w:ascii="Arial" w:hAnsi="Arial" w:cs="Arial"/>
          <w:sz w:val="24"/>
          <w:szCs w:val="24"/>
        </w:rPr>
        <w:t>s</w:t>
      </w:r>
      <w:r w:rsidR="00A24789">
        <w:rPr>
          <w:rFonts w:ascii="Arial" w:hAnsi="Arial" w:cs="Arial"/>
          <w:sz w:val="24"/>
          <w:szCs w:val="24"/>
        </w:rPr>
        <w:t xml:space="preserve"> in real time</w:t>
      </w:r>
      <w:r w:rsidR="00A036F5">
        <w:rPr>
          <w:rFonts w:ascii="Arial" w:hAnsi="Arial" w:cs="Arial"/>
          <w:sz w:val="24"/>
          <w:szCs w:val="24"/>
        </w:rPr>
        <w:t xml:space="preserve"> </w:t>
      </w:r>
      <w:r w:rsidR="00E96D8D">
        <w:rPr>
          <w:rFonts w:ascii="Arial" w:hAnsi="Arial" w:cs="Arial"/>
          <w:sz w:val="24"/>
          <w:szCs w:val="24"/>
        </w:rPr>
        <w:t>if necessary</w:t>
      </w:r>
      <w:r w:rsidR="00676F93">
        <w:rPr>
          <w:rFonts w:ascii="Arial" w:hAnsi="Arial" w:cs="Arial"/>
          <w:sz w:val="24"/>
          <w:szCs w:val="24"/>
        </w:rPr>
        <w:t xml:space="preserve"> and to </w:t>
      </w:r>
      <w:r w:rsidR="00576DFB">
        <w:rPr>
          <w:rFonts w:ascii="Arial" w:hAnsi="Arial" w:cs="Arial"/>
          <w:sz w:val="24"/>
          <w:szCs w:val="24"/>
        </w:rPr>
        <w:t>ensure maintenance of the building</w:t>
      </w:r>
      <w:r w:rsidR="00331B25">
        <w:rPr>
          <w:rFonts w:ascii="Arial" w:hAnsi="Arial" w:cs="Arial"/>
          <w:sz w:val="24"/>
          <w:szCs w:val="24"/>
        </w:rPr>
        <w:t xml:space="preserve">, prioritising </w:t>
      </w:r>
      <w:r w:rsidR="006F6CF3">
        <w:rPr>
          <w:rFonts w:ascii="Arial" w:hAnsi="Arial" w:cs="Arial"/>
          <w:sz w:val="24"/>
          <w:szCs w:val="24"/>
        </w:rPr>
        <w:t xml:space="preserve">issues that may impact the stability of the environment. </w:t>
      </w:r>
      <w:r w:rsidR="00576DFB">
        <w:rPr>
          <w:rFonts w:ascii="Arial" w:hAnsi="Arial" w:cs="Arial"/>
          <w:sz w:val="24"/>
          <w:szCs w:val="24"/>
        </w:rPr>
        <w:t xml:space="preserve"> </w:t>
      </w:r>
    </w:p>
    <w:p w:rsidRPr="00A24789" w:rsidR="006F6CF3" w:rsidP="00E70F0E" w:rsidRDefault="006F6CF3" w14:paraId="29170BB4" w14:textId="77777777">
      <w:pPr>
        <w:spacing w:after="0"/>
        <w:rPr>
          <w:rFonts w:ascii="Arial" w:hAnsi="Arial" w:cs="Arial"/>
          <w:sz w:val="24"/>
          <w:szCs w:val="24"/>
        </w:rPr>
      </w:pPr>
    </w:p>
    <w:p w:rsidR="51DA9732" w:rsidP="51DA9732" w:rsidRDefault="51DA9732" w14:paraId="49196DF1" w14:textId="63846C8C">
      <w:pPr>
        <w:pStyle w:val="NoSpacing"/>
        <w:spacing w:line="276" w:lineRule="auto"/>
        <w:rPr>
          <w:rFonts w:ascii="Arial" w:hAnsi="Arial" w:cs="Arial"/>
          <w:b/>
          <w:bCs/>
          <w:sz w:val="24"/>
          <w:szCs w:val="24"/>
        </w:rPr>
      </w:pPr>
    </w:p>
    <w:p w:rsidRPr="003C4AD0" w:rsidR="003C4AD0" w:rsidP="51DA9732" w:rsidRDefault="51DA9732" w14:paraId="049F31CB" w14:textId="0F29CE5F">
      <w:pPr>
        <w:pStyle w:val="Heading2"/>
        <w:rPr>
          <w:rFonts w:ascii="Arial" w:hAnsi="Arial" w:eastAsia="Arial" w:cs="Arial"/>
          <w:b/>
          <w:bCs/>
          <w:color w:val="auto"/>
        </w:rPr>
      </w:pPr>
      <w:bookmarkStart w:name="_Toc608366432" w:id="9"/>
      <w:r w:rsidRPr="3D580357">
        <w:rPr>
          <w:rFonts w:ascii="Arial" w:hAnsi="Arial" w:eastAsia="Arial" w:cs="Arial"/>
          <w:b/>
          <w:bCs/>
          <w:color w:val="auto"/>
        </w:rPr>
        <w:t>Security</w:t>
      </w:r>
      <w:bookmarkEnd w:id="9"/>
    </w:p>
    <w:p w:rsidR="51DA9732" w:rsidP="51DA9732" w:rsidRDefault="51DA9732" w14:paraId="49BBB74C" w14:textId="3D1B422B">
      <w:pPr>
        <w:pStyle w:val="NoSpacing"/>
        <w:spacing w:line="276" w:lineRule="auto"/>
        <w:rPr>
          <w:rFonts w:ascii="Arial" w:hAnsi="Arial" w:cs="Arial"/>
          <w:sz w:val="24"/>
          <w:szCs w:val="24"/>
        </w:rPr>
      </w:pPr>
    </w:p>
    <w:p w:rsidR="51DA9732" w:rsidP="51DA9732" w:rsidRDefault="51DA9732" w14:paraId="1DE2984C" w14:textId="75E11533">
      <w:pPr>
        <w:pStyle w:val="NoSpacing"/>
        <w:spacing w:line="276" w:lineRule="auto"/>
        <w:rPr>
          <w:rFonts w:ascii="Arial" w:hAnsi="Arial" w:cs="Arial"/>
          <w:sz w:val="24"/>
          <w:szCs w:val="24"/>
        </w:rPr>
      </w:pPr>
      <w:r w:rsidRPr="07A7E9CF">
        <w:rPr>
          <w:rFonts w:ascii="Arial" w:hAnsi="Arial" w:cs="Arial"/>
          <w:sz w:val="24"/>
          <w:szCs w:val="24"/>
        </w:rPr>
        <w:t>Gwent Archives</w:t>
      </w:r>
      <w:r w:rsidRPr="07A7E9CF" w:rsidR="0E871CE0">
        <w:rPr>
          <w:rFonts w:ascii="Arial" w:hAnsi="Arial" w:cs="Arial"/>
          <w:sz w:val="24"/>
          <w:szCs w:val="24"/>
        </w:rPr>
        <w:t xml:space="preserve"> </w:t>
      </w:r>
      <w:r w:rsidRPr="07A7E9CF">
        <w:rPr>
          <w:rFonts w:ascii="Arial" w:hAnsi="Arial" w:cs="Arial"/>
          <w:sz w:val="24"/>
          <w:szCs w:val="24"/>
        </w:rPr>
        <w:t>provide</w:t>
      </w:r>
      <w:r w:rsidRPr="07A7E9CF" w:rsidR="009F1822">
        <w:rPr>
          <w:rFonts w:ascii="Arial" w:hAnsi="Arial" w:cs="Arial"/>
          <w:sz w:val="24"/>
          <w:szCs w:val="24"/>
        </w:rPr>
        <w:t>s</w:t>
      </w:r>
      <w:r w:rsidRPr="07A7E9CF">
        <w:rPr>
          <w:rFonts w:ascii="Arial" w:hAnsi="Arial" w:cs="Arial"/>
          <w:sz w:val="24"/>
          <w:szCs w:val="24"/>
        </w:rPr>
        <w:t xml:space="preserve"> a secure environment for the storage and use of the archive collections:</w:t>
      </w:r>
    </w:p>
    <w:p w:rsidR="51DA9732" w:rsidP="51DA9732" w:rsidRDefault="51DA9732" w14:paraId="4C570F70" w14:textId="6FAA6F68">
      <w:pPr>
        <w:pStyle w:val="NoSpacing"/>
        <w:spacing w:line="276" w:lineRule="auto"/>
        <w:rPr>
          <w:rFonts w:ascii="Arial" w:hAnsi="Arial" w:cs="Arial"/>
          <w:sz w:val="24"/>
          <w:szCs w:val="24"/>
        </w:rPr>
      </w:pPr>
    </w:p>
    <w:p w:rsidR="51DA9732" w:rsidP="51DA9732" w:rsidRDefault="51DA9732" w14:paraId="5F9482CE" w14:textId="0208FD59">
      <w:pPr>
        <w:pStyle w:val="NoSpacing"/>
        <w:numPr>
          <w:ilvl w:val="0"/>
          <w:numId w:val="6"/>
        </w:numPr>
        <w:spacing w:line="276" w:lineRule="auto"/>
        <w:rPr>
          <w:rFonts w:eastAsiaTheme="minorEastAsia"/>
          <w:sz w:val="24"/>
          <w:szCs w:val="24"/>
        </w:rPr>
      </w:pPr>
      <w:r w:rsidRPr="51DA9732">
        <w:rPr>
          <w:rFonts w:ascii="Arial" w:hAnsi="Arial" w:cs="Arial"/>
          <w:sz w:val="24"/>
          <w:szCs w:val="24"/>
        </w:rPr>
        <w:t>Rooms are accessible only by ‘fobs’ with designated security access approved by the County Archivist</w:t>
      </w:r>
    </w:p>
    <w:p w:rsidR="51DA9732" w:rsidP="51DA9732" w:rsidRDefault="51DA9732" w14:paraId="67B367F3" w14:textId="50E0AB5E">
      <w:pPr>
        <w:pStyle w:val="NoSpacing"/>
        <w:numPr>
          <w:ilvl w:val="0"/>
          <w:numId w:val="6"/>
        </w:numPr>
        <w:spacing w:line="276" w:lineRule="auto"/>
        <w:rPr>
          <w:sz w:val="24"/>
          <w:szCs w:val="24"/>
        </w:rPr>
      </w:pPr>
      <w:r w:rsidRPr="51DA9732">
        <w:rPr>
          <w:rFonts w:ascii="Arial" w:hAnsi="Arial" w:cs="Arial"/>
          <w:sz w:val="24"/>
          <w:szCs w:val="24"/>
        </w:rPr>
        <w:t>External security is provided by a CCTV surveillance system as well as intruder-alarmed doors</w:t>
      </w:r>
    </w:p>
    <w:p w:rsidR="51DA9732" w:rsidP="51DA9732" w:rsidRDefault="51DA9732" w14:paraId="65047CB2" w14:textId="0EDC28EC">
      <w:pPr>
        <w:pStyle w:val="NoSpacing"/>
        <w:numPr>
          <w:ilvl w:val="0"/>
          <w:numId w:val="6"/>
        </w:numPr>
        <w:spacing w:line="276" w:lineRule="auto"/>
        <w:rPr>
          <w:sz w:val="24"/>
          <w:szCs w:val="24"/>
        </w:rPr>
      </w:pPr>
      <w:r w:rsidRPr="51DA9732">
        <w:rPr>
          <w:rFonts w:ascii="Arial" w:hAnsi="Arial" w:cs="Arial"/>
          <w:sz w:val="24"/>
          <w:szCs w:val="24"/>
        </w:rPr>
        <w:t>A full call out procedure is in place in the case of unauthorised access outside of designated hours</w:t>
      </w:r>
    </w:p>
    <w:p w:rsidR="51DA9732" w:rsidP="51DA9732" w:rsidRDefault="51DA9732" w14:paraId="6E10F880" w14:textId="74262875">
      <w:pPr>
        <w:pStyle w:val="NoSpacing"/>
        <w:numPr>
          <w:ilvl w:val="0"/>
          <w:numId w:val="6"/>
        </w:numPr>
        <w:spacing w:line="276" w:lineRule="auto"/>
        <w:rPr>
          <w:sz w:val="24"/>
          <w:szCs w:val="24"/>
        </w:rPr>
      </w:pPr>
      <w:r w:rsidRPr="51DA9732">
        <w:rPr>
          <w:rFonts w:ascii="Arial" w:hAnsi="Arial" w:cs="Arial"/>
          <w:sz w:val="24"/>
          <w:szCs w:val="24"/>
        </w:rPr>
        <w:t>Gwent Archives belongs to the Archives and Records Association (UK &amp; Ireland) Archives Card scheme, all users of the collections sign up to this scheme</w:t>
      </w:r>
    </w:p>
    <w:p w:rsidR="51DA9732" w:rsidP="51DA9732" w:rsidRDefault="51DA9732" w14:paraId="52BB2C81" w14:textId="3354A1FD">
      <w:pPr>
        <w:pStyle w:val="NoSpacing"/>
        <w:numPr>
          <w:ilvl w:val="0"/>
          <w:numId w:val="6"/>
        </w:numPr>
        <w:spacing w:line="276" w:lineRule="auto"/>
        <w:rPr>
          <w:sz w:val="24"/>
          <w:szCs w:val="24"/>
        </w:rPr>
      </w:pPr>
      <w:r w:rsidRPr="51DA9732">
        <w:rPr>
          <w:rFonts w:ascii="Arial" w:hAnsi="Arial" w:cs="Arial"/>
          <w:sz w:val="24"/>
          <w:szCs w:val="24"/>
        </w:rPr>
        <w:t>Access to the collections is provided in a secure, staff invigilated room</w:t>
      </w:r>
    </w:p>
    <w:p w:rsidR="51DA9732" w:rsidP="51DA9732" w:rsidRDefault="51DA9732" w14:paraId="76202B9B" w14:textId="290AD8D0">
      <w:pPr>
        <w:pStyle w:val="NoSpacing"/>
        <w:spacing w:line="276" w:lineRule="auto"/>
        <w:rPr>
          <w:rFonts w:ascii="Arial" w:hAnsi="Arial" w:cs="Arial"/>
          <w:sz w:val="24"/>
          <w:szCs w:val="24"/>
        </w:rPr>
      </w:pPr>
    </w:p>
    <w:p w:rsidR="51DA9732" w:rsidP="51DA9732" w:rsidRDefault="51DA9732" w14:paraId="183EA740" w14:textId="56DE663F">
      <w:pPr>
        <w:pStyle w:val="NoSpacing"/>
        <w:spacing w:line="276" w:lineRule="auto"/>
        <w:rPr>
          <w:rFonts w:ascii="Arial" w:hAnsi="Arial" w:cs="Arial"/>
          <w:b/>
          <w:bCs/>
          <w:sz w:val="24"/>
          <w:szCs w:val="24"/>
        </w:rPr>
      </w:pPr>
    </w:p>
    <w:p w:rsidR="51DA9732" w:rsidP="51DA9732" w:rsidRDefault="51DA9732" w14:paraId="6758B549" w14:textId="73B9E906">
      <w:pPr>
        <w:pStyle w:val="Heading2"/>
        <w:rPr>
          <w:rFonts w:ascii="Arial" w:hAnsi="Arial" w:eastAsia="Arial" w:cs="Arial"/>
          <w:b/>
          <w:bCs/>
          <w:color w:val="auto"/>
        </w:rPr>
      </w:pPr>
      <w:bookmarkStart w:name="_Toc1038223129" w:id="10"/>
      <w:r w:rsidRPr="3D580357">
        <w:rPr>
          <w:rFonts w:ascii="Arial" w:hAnsi="Arial" w:eastAsia="Arial" w:cs="Arial"/>
          <w:b/>
          <w:bCs/>
          <w:color w:val="auto"/>
        </w:rPr>
        <w:t>Packaging and storage</w:t>
      </w:r>
      <w:bookmarkEnd w:id="10"/>
    </w:p>
    <w:p w:rsidR="51DA9732" w:rsidP="51DA9732" w:rsidRDefault="51DA9732" w14:paraId="3C355A3E" w14:textId="11E04A7F">
      <w:pPr>
        <w:pStyle w:val="NoSpacing"/>
        <w:spacing w:line="276" w:lineRule="auto"/>
        <w:rPr>
          <w:rFonts w:ascii="Arial" w:hAnsi="Arial" w:cs="Arial"/>
          <w:sz w:val="24"/>
          <w:szCs w:val="24"/>
        </w:rPr>
      </w:pPr>
    </w:p>
    <w:p w:rsidR="51DA9732" w:rsidP="07A7E9CF" w:rsidRDefault="51DA9732" w14:paraId="64B1E767" w14:textId="7AFF4846">
      <w:pPr>
        <w:pStyle w:val="ListParagraph"/>
        <w:numPr>
          <w:ilvl w:val="0"/>
          <w:numId w:val="5"/>
        </w:numPr>
        <w:rPr>
          <w:rFonts w:eastAsiaTheme="minorEastAsia"/>
          <w:sz w:val="24"/>
          <w:szCs w:val="24"/>
        </w:rPr>
      </w:pPr>
      <w:r w:rsidRPr="07A7E9CF">
        <w:rPr>
          <w:rFonts w:ascii="Arial" w:hAnsi="Arial" w:cs="Arial"/>
          <w:sz w:val="24"/>
          <w:szCs w:val="24"/>
        </w:rPr>
        <w:t xml:space="preserve">All new accessions are checked, in </w:t>
      </w:r>
      <w:r w:rsidRPr="07A7E9CF" w:rsidR="00033C5E">
        <w:rPr>
          <w:rFonts w:ascii="Arial" w:hAnsi="Arial" w:cs="Arial"/>
          <w:sz w:val="24"/>
          <w:szCs w:val="24"/>
        </w:rPr>
        <w:t>a dedicated Triage Room</w:t>
      </w:r>
      <w:r w:rsidRPr="07A7E9CF">
        <w:rPr>
          <w:rFonts w:ascii="Arial" w:hAnsi="Arial" w:cs="Arial"/>
          <w:sz w:val="24"/>
          <w:szCs w:val="24"/>
        </w:rPr>
        <w:t xml:space="preserve">, to </w:t>
      </w:r>
    </w:p>
    <w:p w:rsidR="2C6BC156" w:rsidP="004A2721" w:rsidRDefault="2C6BC156" w14:paraId="38671A46" w14:textId="7ACEF3E8">
      <w:pPr>
        <w:pStyle w:val="ListParagraph"/>
        <w:numPr>
          <w:ilvl w:val="0"/>
          <w:numId w:val="21"/>
        </w:numPr>
        <w:ind w:left="1418"/>
        <w:rPr>
          <w:rFonts w:asciiTheme="minorEastAsia" w:hAnsiTheme="minorEastAsia" w:eastAsiaTheme="minorEastAsia" w:cstheme="minorEastAsia"/>
          <w:sz w:val="24"/>
          <w:szCs w:val="24"/>
        </w:rPr>
      </w:pPr>
      <w:r w:rsidRPr="0A604838">
        <w:rPr>
          <w:rFonts w:ascii="Arial" w:hAnsi="Arial" w:cs="Arial"/>
          <w:sz w:val="24"/>
          <w:szCs w:val="24"/>
        </w:rPr>
        <w:t>assess their physical condition</w:t>
      </w:r>
    </w:p>
    <w:p w:rsidR="2C6BC156" w:rsidP="004A2721" w:rsidRDefault="2C6BC156" w14:paraId="484EC364" w14:textId="0AB42281">
      <w:pPr>
        <w:pStyle w:val="ListParagraph"/>
        <w:numPr>
          <w:ilvl w:val="0"/>
          <w:numId w:val="21"/>
        </w:numPr>
        <w:ind w:left="1418"/>
        <w:rPr>
          <w:rFonts w:asciiTheme="minorEastAsia" w:hAnsiTheme="minorEastAsia" w:eastAsiaTheme="minorEastAsia" w:cstheme="minorEastAsia"/>
          <w:sz w:val="24"/>
          <w:szCs w:val="24"/>
        </w:rPr>
      </w:pPr>
      <w:r w:rsidRPr="0A604838">
        <w:rPr>
          <w:rFonts w:ascii="Arial" w:hAnsi="Arial" w:cs="Arial"/>
          <w:sz w:val="24"/>
          <w:szCs w:val="24"/>
        </w:rPr>
        <w:t xml:space="preserve">ensure that mould and/or pests are not introduced into </w:t>
      </w:r>
      <w:r w:rsidRPr="0A604838" w:rsidR="5C7B8478">
        <w:rPr>
          <w:rFonts w:ascii="Arial" w:hAnsi="Arial" w:cs="Arial"/>
          <w:sz w:val="24"/>
          <w:szCs w:val="24"/>
        </w:rPr>
        <w:t>other areas of the building</w:t>
      </w:r>
      <w:r w:rsidRPr="0A604838" w:rsidR="1C1A8229">
        <w:rPr>
          <w:rFonts w:ascii="Arial" w:hAnsi="Arial" w:cs="Arial"/>
          <w:sz w:val="24"/>
          <w:szCs w:val="24"/>
        </w:rPr>
        <w:t xml:space="preserve"> </w:t>
      </w:r>
    </w:p>
    <w:p w:rsidR="68E70628" w:rsidP="004A2721" w:rsidRDefault="68E70628" w14:paraId="3A1A5195" w14:textId="376A5023">
      <w:pPr>
        <w:pStyle w:val="ListParagraph"/>
        <w:numPr>
          <w:ilvl w:val="0"/>
          <w:numId w:val="21"/>
        </w:numPr>
        <w:spacing w:after="0"/>
        <w:ind w:left="1418"/>
        <w:rPr>
          <w:rFonts w:asciiTheme="minorEastAsia" w:hAnsiTheme="minorEastAsia" w:eastAsiaTheme="minorEastAsia" w:cstheme="minorEastAsia"/>
          <w:sz w:val="24"/>
          <w:szCs w:val="24"/>
        </w:rPr>
      </w:pPr>
      <w:r w:rsidRPr="0A604838">
        <w:rPr>
          <w:rFonts w:ascii="Arial" w:hAnsi="Arial" w:cs="Arial"/>
          <w:sz w:val="24"/>
          <w:szCs w:val="24"/>
        </w:rPr>
        <w:t>ensure that hazardous material is not present</w:t>
      </w:r>
    </w:p>
    <w:p w:rsidR="51DA9732" w:rsidP="51DA9732" w:rsidRDefault="51DA9732" w14:paraId="3778F189" w14:textId="725F7FCD">
      <w:pPr>
        <w:spacing w:after="0"/>
        <w:ind w:left="720"/>
        <w:rPr>
          <w:rFonts w:ascii="Arial" w:hAnsi="Arial" w:cs="Arial"/>
          <w:sz w:val="24"/>
          <w:szCs w:val="24"/>
        </w:rPr>
      </w:pPr>
      <w:r w:rsidRPr="07A7E9CF">
        <w:rPr>
          <w:rFonts w:ascii="Arial" w:hAnsi="Arial" w:cs="Arial"/>
          <w:sz w:val="24"/>
          <w:szCs w:val="24"/>
        </w:rPr>
        <w:t xml:space="preserve">Appropriate preventative treatment, including cleaning, is </w:t>
      </w:r>
      <w:r w:rsidRPr="07A7E9CF" w:rsidR="00033C5E">
        <w:rPr>
          <w:rFonts w:ascii="Arial" w:hAnsi="Arial" w:cs="Arial"/>
          <w:sz w:val="24"/>
          <w:szCs w:val="24"/>
        </w:rPr>
        <w:t>undertaken</w:t>
      </w:r>
      <w:r w:rsidRPr="07A7E9CF">
        <w:rPr>
          <w:rFonts w:ascii="Arial" w:hAnsi="Arial" w:cs="Arial"/>
          <w:sz w:val="24"/>
          <w:szCs w:val="24"/>
        </w:rPr>
        <w:t>.</w:t>
      </w:r>
    </w:p>
    <w:p w:rsidR="4F8A4081" w:rsidP="51DA9732" w:rsidRDefault="4F8A4081" w14:paraId="72C83685" w14:textId="03C51454">
      <w:pPr>
        <w:pStyle w:val="ListParagraph"/>
        <w:numPr>
          <w:ilvl w:val="0"/>
          <w:numId w:val="5"/>
        </w:numPr>
        <w:spacing w:after="0"/>
        <w:rPr>
          <w:sz w:val="24"/>
          <w:szCs w:val="24"/>
        </w:rPr>
      </w:pPr>
      <w:r w:rsidRPr="51DA9732">
        <w:rPr>
          <w:rFonts w:ascii="Arial" w:hAnsi="Arial" w:cs="Arial"/>
          <w:sz w:val="24"/>
          <w:szCs w:val="24"/>
        </w:rPr>
        <w:t xml:space="preserve">Collections are packaged in appropriate archive-standard packaging prior to transfer to the secure storage areas where possible, and items requiring isolation or specialist packaging are assessed by the Conservator. </w:t>
      </w:r>
    </w:p>
    <w:p w:rsidR="51DA9732" w:rsidP="51DA9732" w:rsidRDefault="51DA9732" w14:paraId="5CC0F7D0" w14:textId="51B59BD7">
      <w:pPr>
        <w:pStyle w:val="ListParagraph"/>
        <w:numPr>
          <w:ilvl w:val="0"/>
          <w:numId w:val="5"/>
        </w:numPr>
        <w:rPr>
          <w:sz w:val="24"/>
          <w:szCs w:val="24"/>
        </w:rPr>
      </w:pPr>
      <w:r w:rsidRPr="07A7E9CF">
        <w:rPr>
          <w:rFonts w:ascii="Arial" w:hAnsi="Arial" w:cs="Arial"/>
          <w:sz w:val="24"/>
          <w:szCs w:val="24"/>
        </w:rPr>
        <w:t>Contaminated archive material, which has the potential to harm or infect other collections, is either placed in isolation or offsite (Harwell Restoration Ltd.) until treated appropriately.</w:t>
      </w:r>
      <w:r w:rsidRPr="07A7E9CF" w:rsidR="00BF2278">
        <w:rPr>
          <w:rFonts w:ascii="Arial" w:hAnsi="Arial" w:cs="Arial"/>
          <w:sz w:val="24"/>
          <w:szCs w:val="24"/>
        </w:rPr>
        <w:t xml:space="preserve"> Small collections will be frozen on site if needed. </w:t>
      </w:r>
    </w:p>
    <w:p w:rsidR="51DA9732" w:rsidP="51DA9732" w:rsidRDefault="51DA9732" w14:paraId="557F51C8" w14:textId="499AFD85">
      <w:pPr>
        <w:pStyle w:val="ListParagraph"/>
        <w:numPr>
          <w:ilvl w:val="0"/>
          <w:numId w:val="5"/>
        </w:numPr>
        <w:rPr>
          <w:sz w:val="24"/>
          <w:szCs w:val="24"/>
        </w:rPr>
      </w:pPr>
      <w:r w:rsidRPr="07A7E9CF">
        <w:rPr>
          <w:rFonts w:ascii="Arial" w:hAnsi="Arial" w:cs="Arial"/>
          <w:sz w:val="24"/>
          <w:szCs w:val="24"/>
        </w:rPr>
        <w:t>There is a legacy of collections not prepared to current standards, and an ongoing programme of cleaning and repackaging is in place to address this</w:t>
      </w:r>
      <w:r w:rsidRPr="07A7E9CF" w:rsidR="736EA4BD">
        <w:rPr>
          <w:rFonts w:ascii="Arial" w:hAnsi="Arial" w:cs="Arial"/>
          <w:sz w:val="24"/>
          <w:szCs w:val="24"/>
        </w:rPr>
        <w:t>.</w:t>
      </w:r>
    </w:p>
    <w:p w:rsidR="51DA9732" w:rsidP="51DA9732" w:rsidRDefault="51DA9732" w14:paraId="6ADE1135" w14:textId="6A4E9020">
      <w:pPr>
        <w:rPr>
          <w:rFonts w:ascii="Arial" w:hAnsi="Arial" w:cs="Arial"/>
          <w:sz w:val="24"/>
          <w:szCs w:val="24"/>
          <w:highlight w:val="yellow"/>
        </w:rPr>
      </w:pPr>
    </w:p>
    <w:p w:rsidR="51DA9732" w:rsidP="51DA9732" w:rsidRDefault="51DA9732" w14:paraId="20FB82B2" w14:textId="63118CF7">
      <w:pPr>
        <w:pStyle w:val="Heading1"/>
        <w:rPr>
          <w:rFonts w:ascii="Arial" w:hAnsi="Arial" w:eastAsia="Arial" w:cs="Arial"/>
          <w:b/>
          <w:bCs/>
          <w:color w:val="auto"/>
          <w:sz w:val="28"/>
          <w:szCs w:val="28"/>
        </w:rPr>
      </w:pPr>
      <w:bookmarkStart w:name="_Toc1660765010" w:id="11"/>
      <w:r w:rsidRPr="3D580357">
        <w:rPr>
          <w:rFonts w:ascii="Arial" w:hAnsi="Arial" w:eastAsia="Arial" w:cs="Arial"/>
          <w:b/>
          <w:bCs/>
          <w:color w:val="auto"/>
          <w:sz w:val="28"/>
          <w:szCs w:val="28"/>
        </w:rPr>
        <w:t>Emergency Preparedness Planning</w:t>
      </w:r>
      <w:bookmarkEnd w:id="11"/>
    </w:p>
    <w:p w:rsidR="51DA9732" w:rsidP="51DA9732" w:rsidRDefault="51DA9732" w14:paraId="6A5E4001" w14:textId="2A40562E">
      <w:pPr>
        <w:pStyle w:val="NoSpacing"/>
        <w:spacing w:line="276" w:lineRule="auto"/>
        <w:rPr>
          <w:rFonts w:ascii="Arial" w:hAnsi="Arial" w:cs="Arial"/>
          <w:b/>
          <w:bCs/>
          <w:sz w:val="24"/>
          <w:szCs w:val="24"/>
        </w:rPr>
      </w:pPr>
    </w:p>
    <w:p w:rsidR="5637327C" w:rsidP="51DA9732" w:rsidRDefault="5637327C" w14:paraId="1F680C13" w14:textId="7BE28BE7">
      <w:pPr>
        <w:rPr>
          <w:rFonts w:ascii="Arial" w:hAnsi="Arial" w:cs="Arial"/>
          <w:sz w:val="24"/>
          <w:szCs w:val="24"/>
        </w:rPr>
      </w:pPr>
      <w:r w:rsidRPr="07A7E9CF">
        <w:rPr>
          <w:rFonts w:ascii="Arial" w:hAnsi="Arial" w:cs="Arial"/>
          <w:sz w:val="24"/>
          <w:szCs w:val="24"/>
        </w:rPr>
        <w:t xml:space="preserve">Gwent Archive maintains an </w:t>
      </w:r>
      <w:r w:rsidRPr="07A7E9CF" w:rsidR="1DD4C920">
        <w:rPr>
          <w:rFonts w:ascii="Arial" w:hAnsi="Arial" w:cs="Arial"/>
          <w:sz w:val="24"/>
          <w:szCs w:val="24"/>
        </w:rPr>
        <w:t xml:space="preserve">Emergency Preparedness </w:t>
      </w:r>
      <w:r w:rsidRPr="07A7E9CF" w:rsidR="2C6BC156">
        <w:rPr>
          <w:rFonts w:ascii="Arial" w:hAnsi="Arial" w:cs="Arial"/>
          <w:sz w:val="24"/>
          <w:szCs w:val="24"/>
        </w:rPr>
        <w:t>Plan</w:t>
      </w:r>
      <w:r w:rsidRPr="07A7E9CF" w:rsidR="30B4A14B">
        <w:rPr>
          <w:rFonts w:ascii="Arial" w:hAnsi="Arial" w:cs="Arial"/>
          <w:sz w:val="24"/>
          <w:szCs w:val="24"/>
        </w:rPr>
        <w:t xml:space="preserve"> (EPP), which is reviewed and updated</w:t>
      </w:r>
      <w:r w:rsidRPr="07A7E9CF" w:rsidR="52D6B3AA">
        <w:rPr>
          <w:rFonts w:ascii="Arial" w:hAnsi="Arial" w:cs="Arial"/>
          <w:sz w:val="24"/>
          <w:szCs w:val="24"/>
        </w:rPr>
        <w:t xml:space="preserve"> annually</w:t>
      </w:r>
      <w:r w:rsidRPr="07A7E9CF" w:rsidR="2C6BC156">
        <w:rPr>
          <w:rFonts w:ascii="Arial" w:hAnsi="Arial" w:cs="Arial"/>
          <w:sz w:val="24"/>
          <w:szCs w:val="24"/>
        </w:rPr>
        <w:t xml:space="preserve"> to ensure</w:t>
      </w:r>
      <w:r w:rsidRPr="07A7E9CF" w:rsidR="4619698D">
        <w:rPr>
          <w:rFonts w:ascii="Arial" w:hAnsi="Arial" w:cs="Arial"/>
          <w:sz w:val="24"/>
          <w:szCs w:val="24"/>
        </w:rPr>
        <w:t xml:space="preserve"> </w:t>
      </w:r>
      <w:r w:rsidRPr="07A7E9CF" w:rsidR="2C6BC156">
        <w:rPr>
          <w:rFonts w:ascii="Arial" w:hAnsi="Arial" w:cs="Arial"/>
          <w:sz w:val="24"/>
          <w:szCs w:val="24"/>
        </w:rPr>
        <w:t>that in a disaster situation the archive holdings have the best possible chance</w:t>
      </w:r>
      <w:r w:rsidRPr="07A7E9CF" w:rsidR="4619698D">
        <w:rPr>
          <w:rFonts w:ascii="Arial" w:hAnsi="Arial" w:cs="Arial"/>
          <w:sz w:val="24"/>
          <w:szCs w:val="24"/>
        </w:rPr>
        <w:t xml:space="preserve"> </w:t>
      </w:r>
      <w:r w:rsidRPr="07A7E9CF" w:rsidR="2C6BC156">
        <w:rPr>
          <w:rFonts w:ascii="Arial" w:hAnsi="Arial" w:cs="Arial"/>
          <w:sz w:val="24"/>
          <w:szCs w:val="24"/>
        </w:rPr>
        <w:t>of survival with minimal damage.</w:t>
      </w:r>
      <w:r w:rsidRPr="07A7E9CF" w:rsidR="0AF2EC8E">
        <w:rPr>
          <w:rFonts w:ascii="Arial" w:hAnsi="Arial" w:cs="Arial"/>
          <w:sz w:val="24"/>
          <w:szCs w:val="24"/>
        </w:rPr>
        <w:t xml:space="preserve"> Staff receive training EPP</w:t>
      </w:r>
      <w:r w:rsidRPr="07A7E9CF" w:rsidR="31293064">
        <w:rPr>
          <w:rFonts w:ascii="Arial" w:hAnsi="Arial" w:cs="Arial"/>
          <w:sz w:val="24"/>
          <w:szCs w:val="24"/>
        </w:rPr>
        <w:t xml:space="preserve"> training annually</w:t>
      </w:r>
      <w:r w:rsidRPr="07A7E9CF" w:rsidR="07FFFF13">
        <w:rPr>
          <w:rFonts w:ascii="Arial" w:hAnsi="Arial" w:cs="Arial"/>
          <w:sz w:val="24"/>
          <w:szCs w:val="24"/>
        </w:rPr>
        <w:t>.</w:t>
      </w:r>
    </w:p>
    <w:p w:rsidR="00885BB5" w:rsidP="51DA9732" w:rsidRDefault="00885BB5" w14:paraId="2DDA5551" w14:textId="77777777">
      <w:pPr>
        <w:pStyle w:val="Heading1"/>
        <w:rPr>
          <w:rFonts w:ascii="Arial" w:hAnsi="Arial" w:eastAsia="Arial" w:cs="Arial"/>
          <w:b/>
          <w:bCs/>
          <w:color w:val="auto"/>
          <w:sz w:val="28"/>
          <w:szCs w:val="28"/>
        </w:rPr>
      </w:pPr>
      <w:bookmarkStart w:name="_Toc1452320514" w:id="12"/>
    </w:p>
    <w:p w:rsidR="51DA9732" w:rsidP="51DA9732" w:rsidRDefault="51DA9732" w14:paraId="237A522C" w14:textId="69BA5EF9">
      <w:pPr>
        <w:pStyle w:val="Heading1"/>
        <w:rPr>
          <w:rFonts w:ascii="Arial" w:hAnsi="Arial" w:eastAsia="Arial" w:cs="Arial"/>
          <w:b/>
          <w:bCs/>
          <w:color w:val="auto"/>
          <w:sz w:val="28"/>
          <w:szCs w:val="28"/>
        </w:rPr>
      </w:pPr>
      <w:r w:rsidRPr="3D580357">
        <w:rPr>
          <w:rFonts w:ascii="Arial" w:hAnsi="Arial" w:eastAsia="Arial" w:cs="Arial"/>
          <w:b/>
          <w:bCs/>
          <w:color w:val="auto"/>
          <w:sz w:val="28"/>
          <w:szCs w:val="28"/>
        </w:rPr>
        <w:t>Handling</w:t>
      </w:r>
      <w:bookmarkEnd w:id="12"/>
    </w:p>
    <w:p w:rsidR="51DA9732" w:rsidP="51DA9732" w:rsidRDefault="51DA9732" w14:paraId="35147DB4" w14:textId="3FB131CA">
      <w:pPr>
        <w:spacing w:after="0"/>
        <w:rPr>
          <w:rFonts w:ascii="Arial" w:hAnsi="Arial" w:cs="Arial"/>
          <w:sz w:val="24"/>
          <w:szCs w:val="24"/>
        </w:rPr>
      </w:pPr>
    </w:p>
    <w:p w:rsidR="380E5DCE" w:rsidP="51DA9732" w:rsidRDefault="380E5DCE" w14:paraId="2227C0BB" w14:textId="4BB62FC6">
      <w:pPr>
        <w:rPr>
          <w:rFonts w:ascii="Arial" w:hAnsi="Arial" w:cs="Arial"/>
          <w:sz w:val="24"/>
          <w:szCs w:val="24"/>
        </w:rPr>
      </w:pPr>
      <w:r w:rsidRPr="51DA9732">
        <w:rPr>
          <w:rFonts w:ascii="Arial" w:hAnsi="Arial" w:cs="Arial"/>
          <w:sz w:val="24"/>
          <w:szCs w:val="24"/>
        </w:rPr>
        <w:lastRenderedPageBreak/>
        <w:t>Al</w:t>
      </w:r>
      <w:r w:rsidRPr="51DA9732" w:rsidR="190200D3">
        <w:rPr>
          <w:rFonts w:ascii="Arial" w:hAnsi="Arial" w:cs="Arial"/>
          <w:sz w:val="24"/>
          <w:szCs w:val="24"/>
        </w:rPr>
        <w:t>l</w:t>
      </w:r>
      <w:r w:rsidRPr="51DA9732">
        <w:rPr>
          <w:rFonts w:ascii="Arial" w:hAnsi="Arial" w:cs="Arial"/>
          <w:sz w:val="24"/>
          <w:szCs w:val="24"/>
        </w:rPr>
        <w:t xml:space="preserve"> new members of staff </w:t>
      </w:r>
      <w:r w:rsidRPr="51DA9732" w:rsidR="1DB8F3E8">
        <w:rPr>
          <w:rFonts w:ascii="Arial" w:hAnsi="Arial" w:cs="Arial"/>
          <w:sz w:val="24"/>
          <w:szCs w:val="24"/>
        </w:rPr>
        <w:t xml:space="preserve">are </w:t>
      </w:r>
      <w:r w:rsidRPr="51DA9732" w:rsidR="55F293ED">
        <w:rPr>
          <w:rFonts w:ascii="Arial" w:hAnsi="Arial" w:cs="Arial"/>
          <w:sz w:val="24"/>
          <w:szCs w:val="24"/>
        </w:rPr>
        <w:t xml:space="preserve">trained in </w:t>
      </w:r>
      <w:r w:rsidRPr="51DA9732">
        <w:rPr>
          <w:rFonts w:ascii="Arial" w:hAnsi="Arial" w:cs="Arial"/>
          <w:sz w:val="24"/>
          <w:szCs w:val="24"/>
        </w:rPr>
        <w:t>document handling and damage awareness</w:t>
      </w:r>
      <w:r w:rsidRPr="51DA9732" w:rsidR="3BDE26EF">
        <w:rPr>
          <w:rFonts w:ascii="Arial" w:hAnsi="Arial" w:cs="Arial"/>
          <w:sz w:val="24"/>
          <w:szCs w:val="24"/>
        </w:rPr>
        <w:t>, as well a</w:t>
      </w:r>
      <w:r w:rsidRPr="51DA9732" w:rsidR="20890DA5">
        <w:rPr>
          <w:rFonts w:ascii="Arial" w:hAnsi="Arial" w:cs="Arial"/>
          <w:sz w:val="24"/>
          <w:szCs w:val="24"/>
        </w:rPr>
        <w:t>s</w:t>
      </w:r>
      <w:r w:rsidRPr="51DA9732" w:rsidR="3BDE26EF">
        <w:rPr>
          <w:rFonts w:ascii="Arial" w:hAnsi="Arial" w:cs="Arial"/>
          <w:sz w:val="24"/>
          <w:szCs w:val="24"/>
        </w:rPr>
        <w:t xml:space="preserve"> </w:t>
      </w:r>
      <w:r w:rsidRPr="51DA9732">
        <w:rPr>
          <w:rFonts w:ascii="Arial" w:hAnsi="Arial" w:cs="Arial"/>
          <w:sz w:val="24"/>
          <w:szCs w:val="24"/>
        </w:rPr>
        <w:t>preservation practises such</w:t>
      </w:r>
      <w:r w:rsidRPr="51DA9732" w:rsidR="383A06D3">
        <w:rPr>
          <w:rFonts w:ascii="Arial" w:hAnsi="Arial" w:cs="Arial"/>
          <w:sz w:val="24"/>
          <w:szCs w:val="24"/>
        </w:rPr>
        <w:t xml:space="preserve"> as secondary packaging and environmental monitoring. </w:t>
      </w:r>
      <w:r w:rsidRPr="51DA9732" w:rsidR="51B416CB">
        <w:rPr>
          <w:rFonts w:ascii="Arial" w:hAnsi="Arial" w:cs="Arial"/>
          <w:sz w:val="24"/>
          <w:szCs w:val="24"/>
        </w:rPr>
        <w:t>Existing staff</w:t>
      </w:r>
      <w:r w:rsidRPr="51DA9732" w:rsidR="5A4FD985">
        <w:rPr>
          <w:rFonts w:ascii="Arial" w:hAnsi="Arial" w:cs="Arial"/>
          <w:sz w:val="24"/>
          <w:szCs w:val="24"/>
        </w:rPr>
        <w:t xml:space="preserve"> </w:t>
      </w:r>
      <w:r w:rsidRPr="51DA9732" w:rsidR="51B416CB">
        <w:rPr>
          <w:rFonts w:ascii="Arial" w:hAnsi="Arial" w:cs="Arial"/>
          <w:sz w:val="24"/>
          <w:szCs w:val="24"/>
        </w:rPr>
        <w:t>receive appropriate refresher training on document handling, damage awar</w:t>
      </w:r>
      <w:r w:rsidRPr="51DA9732" w:rsidR="64742292">
        <w:rPr>
          <w:rFonts w:ascii="Arial" w:hAnsi="Arial" w:cs="Arial"/>
          <w:sz w:val="24"/>
          <w:szCs w:val="24"/>
        </w:rPr>
        <w:t xml:space="preserve">eness and preservation practises annually. </w:t>
      </w:r>
    </w:p>
    <w:p w:rsidR="56BCF3B3" w:rsidP="51DA9732" w:rsidRDefault="56BCF3B3" w14:paraId="0E33C62E" w14:textId="5EFCBE68">
      <w:pPr>
        <w:rPr>
          <w:rFonts w:ascii="Arial" w:hAnsi="Arial" w:cs="Arial"/>
          <w:sz w:val="24"/>
          <w:szCs w:val="24"/>
        </w:rPr>
      </w:pPr>
      <w:r w:rsidRPr="51DA9732">
        <w:rPr>
          <w:rFonts w:ascii="Arial" w:hAnsi="Arial" w:cs="Arial"/>
          <w:sz w:val="24"/>
          <w:szCs w:val="24"/>
        </w:rPr>
        <w:t>All volunteers</w:t>
      </w:r>
      <w:r w:rsidRPr="51DA9732" w:rsidR="3DCBEAD9">
        <w:rPr>
          <w:rFonts w:ascii="Arial" w:hAnsi="Arial" w:cs="Arial"/>
          <w:sz w:val="24"/>
          <w:szCs w:val="24"/>
        </w:rPr>
        <w:t xml:space="preserve"> </w:t>
      </w:r>
      <w:r w:rsidRPr="51DA9732">
        <w:rPr>
          <w:rFonts w:ascii="Arial" w:hAnsi="Arial" w:cs="Arial"/>
          <w:sz w:val="24"/>
          <w:szCs w:val="24"/>
        </w:rPr>
        <w:t>receive document handling training and if appropriate damage aw</w:t>
      </w:r>
      <w:r w:rsidRPr="51DA9732" w:rsidR="3524898D">
        <w:rPr>
          <w:rFonts w:ascii="Arial" w:hAnsi="Arial" w:cs="Arial"/>
          <w:sz w:val="24"/>
          <w:szCs w:val="24"/>
        </w:rPr>
        <w:t>a</w:t>
      </w:r>
      <w:r w:rsidRPr="51DA9732">
        <w:rPr>
          <w:rFonts w:ascii="Arial" w:hAnsi="Arial" w:cs="Arial"/>
          <w:sz w:val="24"/>
          <w:szCs w:val="24"/>
        </w:rPr>
        <w:t xml:space="preserve">reness </w:t>
      </w:r>
      <w:r w:rsidRPr="51DA9732" w:rsidR="785EB790">
        <w:rPr>
          <w:rFonts w:ascii="Arial" w:hAnsi="Arial" w:cs="Arial"/>
          <w:sz w:val="24"/>
          <w:szCs w:val="24"/>
        </w:rPr>
        <w:t>and preservation practices training.</w:t>
      </w:r>
    </w:p>
    <w:p w:rsidR="51DA9732" w:rsidP="51DA9732" w:rsidRDefault="51DA9732" w14:paraId="6B7622F8" w14:textId="3885C1BC">
      <w:pPr>
        <w:rPr>
          <w:rFonts w:ascii="Arial" w:hAnsi="Arial" w:cs="Arial"/>
          <w:sz w:val="24"/>
          <w:szCs w:val="24"/>
        </w:rPr>
      </w:pPr>
      <w:r w:rsidRPr="513D3C6D">
        <w:rPr>
          <w:rFonts w:ascii="Arial" w:hAnsi="Arial" w:cs="Arial"/>
          <w:sz w:val="24"/>
          <w:szCs w:val="24"/>
        </w:rPr>
        <w:t xml:space="preserve">Preservation equipment - including </w:t>
      </w:r>
      <w:r w:rsidRPr="513D3C6D" w:rsidR="2C6BC156">
        <w:rPr>
          <w:rFonts w:ascii="Arial" w:hAnsi="Arial" w:cs="Arial"/>
          <w:sz w:val="24"/>
          <w:szCs w:val="24"/>
        </w:rPr>
        <w:t xml:space="preserve">book rests, weights, polyester film and protective sleeves - is </w:t>
      </w:r>
      <w:r w:rsidRPr="513D3C6D">
        <w:rPr>
          <w:rFonts w:ascii="Arial" w:hAnsi="Arial" w:cs="Arial"/>
          <w:sz w:val="24"/>
          <w:szCs w:val="24"/>
        </w:rPr>
        <w:t xml:space="preserve">available for researchers accessing the collections, and staff monitor and advise on correct use and handling. </w:t>
      </w:r>
    </w:p>
    <w:p w:rsidR="51DA9732" w:rsidP="51DA9732" w:rsidRDefault="51DA9732" w14:paraId="5268F7F0" w14:textId="210CC1A5">
      <w:pPr>
        <w:pStyle w:val="NoSpacing"/>
        <w:spacing w:line="276" w:lineRule="auto"/>
        <w:rPr>
          <w:rFonts w:ascii="Arial" w:hAnsi="Arial" w:cs="Arial"/>
          <w:sz w:val="24"/>
          <w:szCs w:val="24"/>
        </w:rPr>
      </w:pPr>
    </w:p>
    <w:p w:rsidRPr="006C501D" w:rsidR="00495AFD" w:rsidP="51DA9732" w:rsidRDefault="303FF5B1" w14:paraId="470B142A" w14:textId="12A66502">
      <w:pPr>
        <w:pStyle w:val="Heading1"/>
        <w:rPr>
          <w:rFonts w:ascii="Arial" w:hAnsi="Arial" w:cs="Arial"/>
          <w:sz w:val="24"/>
          <w:szCs w:val="24"/>
        </w:rPr>
      </w:pPr>
      <w:bookmarkStart w:name="_Toc4790755" w:id="13"/>
      <w:r w:rsidRPr="3D580357">
        <w:rPr>
          <w:rFonts w:ascii="Arial" w:hAnsi="Arial" w:cs="Arial"/>
          <w:b/>
          <w:bCs/>
          <w:color w:val="auto"/>
          <w:sz w:val="28"/>
          <w:szCs w:val="28"/>
        </w:rPr>
        <w:t>Access</w:t>
      </w:r>
      <w:bookmarkEnd w:id="13"/>
      <w:r w:rsidRPr="3D580357" w:rsidR="2C6BC156">
        <w:rPr>
          <w:rFonts w:ascii="Arial" w:hAnsi="Arial" w:cs="Arial"/>
          <w:sz w:val="24"/>
          <w:szCs w:val="24"/>
        </w:rPr>
        <w:t xml:space="preserve"> </w:t>
      </w:r>
    </w:p>
    <w:p w:rsidRPr="003C4AD0" w:rsidR="003C4AD0" w:rsidP="51DA9732" w:rsidRDefault="003C4AD0" w14:paraId="70A2DEF9" w14:textId="02D15632">
      <w:pPr>
        <w:pStyle w:val="Heading1"/>
        <w:spacing w:before="0"/>
        <w:rPr>
          <w:rFonts w:ascii="Arial" w:hAnsi="Arial" w:cs="Arial"/>
          <w:color w:val="auto"/>
          <w:sz w:val="24"/>
          <w:szCs w:val="24"/>
        </w:rPr>
      </w:pPr>
    </w:p>
    <w:p w:rsidRPr="003C4AD0" w:rsidR="003C4AD0" w:rsidP="51DA9732" w:rsidRDefault="51DA9732" w14:paraId="598738D5" w14:textId="25B96DBD">
      <w:pPr>
        <w:rPr>
          <w:rFonts w:ascii="Arial" w:hAnsi="Arial" w:eastAsia="Arial" w:cs="Arial"/>
          <w:sz w:val="24"/>
          <w:szCs w:val="24"/>
        </w:rPr>
      </w:pPr>
      <w:r w:rsidRPr="51DA9732">
        <w:rPr>
          <w:rFonts w:ascii="Arial" w:hAnsi="Arial" w:eastAsia="Arial" w:cs="Arial"/>
          <w:sz w:val="24"/>
          <w:szCs w:val="24"/>
        </w:rPr>
        <w:t xml:space="preserve">Access to the collections is provided onsite at Gwent Archives, through our remote enquiry and digitisation service and online via third party websites and is described in more detail in our Access Policy. </w:t>
      </w:r>
    </w:p>
    <w:p w:rsidRPr="003C4AD0" w:rsidR="003C4AD0" w:rsidP="51DA9732" w:rsidRDefault="51DA9732" w14:paraId="7F18A293" w14:textId="45652A00">
      <w:pPr>
        <w:rPr>
          <w:rFonts w:ascii="Arial" w:hAnsi="Arial" w:eastAsia="Arial" w:cs="Arial"/>
          <w:sz w:val="24"/>
          <w:szCs w:val="24"/>
        </w:rPr>
      </w:pPr>
      <w:r w:rsidRPr="51DA9732">
        <w:rPr>
          <w:rFonts w:ascii="Arial" w:hAnsi="Arial" w:eastAsia="Arial" w:cs="Arial"/>
          <w:sz w:val="24"/>
          <w:szCs w:val="24"/>
        </w:rPr>
        <w:t xml:space="preserve">It is recognised that use introduces risk to the collections, and </w:t>
      </w:r>
      <w:proofErr w:type="gramStart"/>
      <w:r w:rsidRPr="51DA9732">
        <w:rPr>
          <w:rFonts w:ascii="Arial" w:hAnsi="Arial" w:eastAsia="Arial" w:cs="Arial"/>
          <w:sz w:val="24"/>
          <w:szCs w:val="24"/>
        </w:rPr>
        <w:t>a number of</w:t>
      </w:r>
      <w:proofErr w:type="gramEnd"/>
      <w:r w:rsidRPr="51DA9732">
        <w:rPr>
          <w:rFonts w:ascii="Arial" w:hAnsi="Arial" w:eastAsia="Arial" w:cs="Arial"/>
          <w:sz w:val="24"/>
          <w:szCs w:val="24"/>
        </w:rPr>
        <w:t xml:space="preserve"> mitigations are in place to reduce this risk:</w:t>
      </w:r>
    </w:p>
    <w:p w:rsidRPr="003C4AD0" w:rsidR="003C4AD0" w:rsidP="51DA9732" w:rsidRDefault="51DA9732" w14:paraId="385B095E" w14:textId="7E637751">
      <w:pPr>
        <w:pStyle w:val="ListParagraph"/>
        <w:numPr>
          <w:ilvl w:val="0"/>
          <w:numId w:val="3"/>
        </w:numPr>
        <w:rPr>
          <w:rFonts w:ascii="Arial" w:hAnsi="Arial" w:eastAsia="Arial" w:cs="Arial"/>
          <w:sz w:val="24"/>
          <w:szCs w:val="24"/>
        </w:rPr>
      </w:pPr>
      <w:r w:rsidRPr="51DA9732">
        <w:rPr>
          <w:rFonts w:ascii="Arial" w:hAnsi="Arial" w:eastAsia="Arial" w:cs="Arial"/>
          <w:sz w:val="24"/>
          <w:szCs w:val="24"/>
        </w:rPr>
        <w:t>Detailed descriptions of the collections are provided to avoid unnecessary or incorrect requests and use of records</w:t>
      </w:r>
    </w:p>
    <w:p w:rsidRPr="003C4AD0" w:rsidR="003C4AD0" w:rsidP="51DA9732" w:rsidRDefault="51DA9732" w14:paraId="3D387083" w14:textId="1C450D1E">
      <w:pPr>
        <w:pStyle w:val="ListParagraph"/>
        <w:numPr>
          <w:ilvl w:val="0"/>
          <w:numId w:val="3"/>
        </w:numPr>
        <w:rPr>
          <w:sz w:val="24"/>
          <w:szCs w:val="24"/>
        </w:rPr>
      </w:pPr>
      <w:r w:rsidRPr="51DA9732">
        <w:rPr>
          <w:rFonts w:ascii="Arial" w:hAnsi="Arial" w:eastAsia="Arial" w:cs="Arial"/>
          <w:sz w:val="24"/>
          <w:szCs w:val="24"/>
        </w:rPr>
        <w:t>Public access to original documents is provided in the controlled conditions of an invigilated room in accordance with the Research Room Rules</w:t>
      </w:r>
    </w:p>
    <w:p w:rsidRPr="003C4AD0" w:rsidR="003C4AD0" w:rsidP="51DA9732" w:rsidRDefault="51DA9732" w14:paraId="5EEA7723" w14:textId="1E903299">
      <w:pPr>
        <w:pStyle w:val="ListParagraph"/>
        <w:numPr>
          <w:ilvl w:val="0"/>
          <w:numId w:val="3"/>
        </w:numPr>
        <w:rPr>
          <w:sz w:val="24"/>
          <w:szCs w:val="24"/>
        </w:rPr>
      </w:pPr>
      <w:r w:rsidRPr="51DA9732">
        <w:rPr>
          <w:rFonts w:ascii="Arial" w:hAnsi="Arial" w:eastAsia="Arial" w:cs="Arial"/>
          <w:sz w:val="24"/>
          <w:szCs w:val="24"/>
        </w:rPr>
        <w:t>Surrogates are made of high-use items, such as parish registers and electoral registers and use of surrogates is advised in preference to the original</w:t>
      </w:r>
    </w:p>
    <w:p w:rsidRPr="003C4AD0" w:rsidR="003C4AD0" w:rsidP="51DA9732" w:rsidRDefault="51DA9732" w14:paraId="459BDF16" w14:textId="1EAE91DF">
      <w:pPr>
        <w:pStyle w:val="ListParagraph"/>
        <w:numPr>
          <w:ilvl w:val="0"/>
          <w:numId w:val="3"/>
        </w:numPr>
        <w:rPr>
          <w:sz w:val="24"/>
          <w:szCs w:val="24"/>
        </w:rPr>
      </w:pPr>
      <w:r w:rsidRPr="51DA9732">
        <w:rPr>
          <w:rFonts w:ascii="Arial" w:hAnsi="Arial" w:eastAsia="Arial" w:cs="Arial"/>
          <w:sz w:val="24"/>
          <w:szCs w:val="24"/>
        </w:rPr>
        <w:t>Document use is recorded and assessed regularly to inform conservation needs, planning for digitisation and other surrogacy provision</w:t>
      </w:r>
    </w:p>
    <w:p w:rsidRPr="003C4AD0" w:rsidR="003C4AD0" w:rsidP="51DA9732" w:rsidRDefault="51DA9732" w14:paraId="1440F1EB" w14:textId="5211A4E5">
      <w:pPr>
        <w:pStyle w:val="ListParagraph"/>
        <w:numPr>
          <w:ilvl w:val="0"/>
          <w:numId w:val="3"/>
        </w:numPr>
        <w:rPr>
          <w:sz w:val="24"/>
          <w:szCs w:val="24"/>
        </w:rPr>
      </w:pPr>
      <w:r w:rsidRPr="51DA9732">
        <w:rPr>
          <w:rFonts w:ascii="Arial" w:hAnsi="Arial" w:eastAsia="Arial" w:cs="Arial"/>
          <w:sz w:val="24"/>
          <w:szCs w:val="24"/>
        </w:rPr>
        <w:t>Uncatalogued material is available only with 10 working days’ notice so that the condition and access restrictions can be checked in advance</w:t>
      </w:r>
    </w:p>
    <w:p w:rsidRPr="003C4AD0" w:rsidR="003C4AD0" w:rsidP="51DA9732" w:rsidRDefault="38EF465D" w14:paraId="62486C05" w14:textId="06A617C5">
      <w:pPr>
        <w:pStyle w:val="ListParagraph"/>
        <w:numPr>
          <w:ilvl w:val="0"/>
          <w:numId w:val="3"/>
        </w:numPr>
        <w:rPr>
          <w:sz w:val="24"/>
          <w:szCs w:val="24"/>
        </w:rPr>
      </w:pPr>
      <w:r w:rsidRPr="51DA9732">
        <w:rPr>
          <w:rFonts w:ascii="Arial" w:hAnsi="Arial" w:cs="Arial"/>
          <w:sz w:val="24"/>
          <w:szCs w:val="24"/>
        </w:rPr>
        <w:t>Records may be withdrawn from public access if their physical</w:t>
      </w:r>
      <w:r w:rsidRPr="51DA9732" w:rsidR="3A788C5D">
        <w:rPr>
          <w:rFonts w:ascii="Arial" w:hAnsi="Arial" w:cs="Arial"/>
          <w:sz w:val="24"/>
          <w:szCs w:val="24"/>
        </w:rPr>
        <w:t xml:space="preserve"> </w:t>
      </w:r>
      <w:r w:rsidRPr="51DA9732">
        <w:rPr>
          <w:rFonts w:ascii="Arial" w:hAnsi="Arial" w:cs="Arial"/>
          <w:sz w:val="24"/>
          <w:szCs w:val="24"/>
        </w:rPr>
        <w:t xml:space="preserve">condition places them at risk from handling. </w:t>
      </w:r>
    </w:p>
    <w:p w:rsidR="51DA9732" w:rsidP="51DA9732" w:rsidRDefault="51DA9732" w14:paraId="1C93D63A" w14:textId="3300B9AA">
      <w:pPr>
        <w:spacing w:after="0"/>
        <w:rPr>
          <w:rFonts w:ascii="Arial" w:hAnsi="Arial" w:cs="Arial"/>
          <w:sz w:val="24"/>
          <w:szCs w:val="24"/>
        </w:rPr>
      </w:pPr>
    </w:p>
    <w:p w:rsidR="51DA9732" w:rsidP="51DA9732" w:rsidRDefault="00BF2278" w14:paraId="1876A1AE" w14:textId="2187FFA9">
      <w:pPr>
        <w:pStyle w:val="Heading1"/>
        <w:rPr>
          <w:rFonts w:ascii="Cambria" w:hAnsi="Cambria"/>
          <w:b/>
          <w:bCs/>
        </w:rPr>
      </w:pPr>
      <w:bookmarkStart w:name="_Toc885001394" w:id="14"/>
      <w:r w:rsidRPr="3D580357">
        <w:rPr>
          <w:rFonts w:ascii="Arial" w:hAnsi="Arial" w:cs="Arial"/>
          <w:b/>
          <w:bCs/>
          <w:color w:val="auto"/>
          <w:sz w:val="28"/>
          <w:szCs w:val="28"/>
        </w:rPr>
        <w:t>Digitisation</w:t>
      </w:r>
      <w:bookmarkEnd w:id="14"/>
      <w:r w:rsidRPr="3D580357">
        <w:rPr>
          <w:rFonts w:ascii="Arial" w:hAnsi="Arial" w:cs="Arial"/>
          <w:b/>
          <w:bCs/>
          <w:color w:val="auto"/>
          <w:sz w:val="28"/>
          <w:szCs w:val="28"/>
        </w:rPr>
        <w:t xml:space="preserve"> </w:t>
      </w:r>
    </w:p>
    <w:p w:rsidRPr="003C4AD0" w:rsidR="003C4AD0" w:rsidP="51DA9732" w:rsidRDefault="003C4AD0" w14:paraId="4101652C" w14:textId="77777777">
      <w:pPr>
        <w:pStyle w:val="NoSpacing"/>
        <w:spacing w:line="276" w:lineRule="auto"/>
        <w:rPr>
          <w:rFonts w:ascii="Arial" w:hAnsi="Arial" w:cs="Arial"/>
          <w:b/>
          <w:bCs/>
          <w:sz w:val="24"/>
          <w:szCs w:val="24"/>
        </w:rPr>
      </w:pPr>
    </w:p>
    <w:p w:rsidR="00F63421" w:rsidP="51DA9732" w:rsidRDefault="51DA9732" w14:paraId="1EEA0B9B" w14:textId="77777777">
      <w:pPr>
        <w:pStyle w:val="NoSpacing"/>
        <w:spacing w:line="276" w:lineRule="auto"/>
        <w:rPr>
          <w:rFonts w:ascii="Arial" w:hAnsi="Arial" w:eastAsia="Arial" w:cs="Arial"/>
          <w:sz w:val="24"/>
          <w:szCs w:val="24"/>
        </w:rPr>
      </w:pPr>
      <w:r w:rsidRPr="07A7E9CF">
        <w:rPr>
          <w:rFonts w:ascii="Arial" w:hAnsi="Arial" w:eastAsia="Arial" w:cs="Arial"/>
          <w:sz w:val="24"/>
          <w:szCs w:val="24"/>
        </w:rPr>
        <w:t>In the Research Room, copies of original documents can be made by self-service photography using the customer’s own camera providing</w:t>
      </w:r>
      <w:r w:rsidRPr="07A7E9CF" w:rsidR="00F63421">
        <w:rPr>
          <w:rFonts w:ascii="Arial" w:hAnsi="Arial" w:eastAsia="Arial" w:cs="Arial"/>
          <w:sz w:val="24"/>
          <w:szCs w:val="24"/>
        </w:rPr>
        <w:t>:</w:t>
      </w:r>
    </w:p>
    <w:p w:rsidR="00F63421" w:rsidP="00F63421" w:rsidRDefault="51DA9732" w14:paraId="7054B447" w14:textId="6FD4A89C">
      <w:pPr>
        <w:pStyle w:val="NoSpacing"/>
        <w:numPr>
          <w:ilvl w:val="0"/>
          <w:numId w:val="22"/>
        </w:numPr>
        <w:spacing w:line="276" w:lineRule="auto"/>
        <w:rPr>
          <w:rFonts w:ascii="Arial" w:hAnsi="Arial" w:eastAsia="Arial" w:cs="Arial"/>
          <w:sz w:val="24"/>
          <w:szCs w:val="24"/>
        </w:rPr>
      </w:pPr>
      <w:r w:rsidRPr="07A7E9CF">
        <w:rPr>
          <w:rFonts w:ascii="Arial" w:hAnsi="Arial" w:eastAsia="Arial" w:cs="Arial"/>
          <w:sz w:val="24"/>
          <w:szCs w:val="24"/>
        </w:rPr>
        <w:t>the document is in good condition</w:t>
      </w:r>
    </w:p>
    <w:p w:rsidR="00F63421" w:rsidP="00F63421" w:rsidRDefault="51DA9732" w14:paraId="08290C1A" w14:textId="378E4AED">
      <w:pPr>
        <w:pStyle w:val="NoSpacing"/>
        <w:numPr>
          <w:ilvl w:val="0"/>
          <w:numId w:val="22"/>
        </w:numPr>
        <w:spacing w:line="276" w:lineRule="auto"/>
        <w:rPr>
          <w:rFonts w:ascii="Arial" w:hAnsi="Arial" w:eastAsia="Arial" w:cs="Arial"/>
          <w:sz w:val="24"/>
          <w:szCs w:val="24"/>
        </w:rPr>
      </w:pPr>
      <w:r w:rsidRPr="07A7E9CF">
        <w:rPr>
          <w:rFonts w:ascii="Arial" w:hAnsi="Arial" w:eastAsia="Arial" w:cs="Arial"/>
          <w:sz w:val="24"/>
          <w:szCs w:val="24"/>
        </w:rPr>
        <w:t xml:space="preserve">that copyright legislation permits the taking of copies  </w:t>
      </w:r>
    </w:p>
    <w:p w:rsidRPr="006C501D" w:rsidR="00495AFD" w:rsidP="07A7E9CF" w:rsidRDefault="51DA9732" w14:paraId="10B93192" w14:textId="3A707AF0">
      <w:pPr>
        <w:pStyle w:val="NoSpacing"/>
        <w:numPr>
          <w:ilvl w:val="0"/>
          <w:numId w:val="22"/>
        </w:numPr>
        <w:spacing w:line="276" w:lineRule="auto"/>
        <w:rPr>
          <w:rFonts w:ascii="Arial" w:hAnsi="Arial" w:eastAsia="Arial" w:cs="Arial"/>
          <w:sz w:val="24"/>
          <w:szCs w:val="24"/>
        </w:rPr>
      </w:pPr>
      <w:r w:rsidRPr="07A7E9CF">
        <w:rPr>
          <w:rFonts w:ascii="Arial" w:hAnsi="Arial" w:eastAsia="Arial" w:cs="Arial"/>
          <w:sz w:val="24"/>
          <w:szCs w:val="24"/>
        </w:rPr>
        <w:t xml:space="preserve">the depositor has agreed to copies being taken.  </w:t>
      </w:r>
    </w:p>
    <w:p w:rsidRPr="006C501D" w:rsidR="00495AFD" w:rsidP="51DA9732" w:rsidRDefault="00495AFD" w14:paraId="036E6D11" w14:textId="3676E19B">
      <w:pPr>
        <w:pStyle w:val="NoSpacing"/>
        <w:spacing w:line="276" w:lineRule="auto"/>
        <w:rPr>
          <w:rFonts w:ascii="Arial" w:hAnsi="Arial" w:eastAsia="Arial" w:cs="Arial"/>
          <w:sz w:val="24"/>
          <w:szCs w:val="24"/>
        </w:rPr>
      </w:pPr>
    </w:p>
    <w:p w:rsidRPr="006C501D" w:rsidR="00495AFD" w:rsidP="07A7E9CF" w:rsidRDefault="51DA9732" w14:paraId="0DBEB598" w14:textId="1BF50195" w14:noSpellErr="1">
      <w:pPr>
        <w:pStyle w:val="NoSpacing"/>
        <w:spacing w:line="276" w:lineRule="auto"/>
        <w:rPr>
          <w:rFonts w:ascii="Arial" w:hAnsi="Arial" w:cs="Arial"/>
          <w:sz w:val="24"/>
          <w:szCs w:val="24"/>
          <w:highlight w:val="yellow"/>
        </w:rPr>
      </w:pPr>
      <w:r w:rsidRPr="775CB460" w:rsidR="51DA9732">
        <w:rPr>
          <w:rFonts w:ascii="Arial" w:hAnsi="Arial" w:eastAsia="Arial" w:cs="Arial"/>
          <w:sz w:val="24"/>
          <w:szCs w:val="24"/>
        </w:rPr>
        <w:t>Gwent Archives provides an in-house digitisation service for customers, enquirers and for its own preservation needs and creating surrogate copies</w:t>
      </w:r>
      <w:r w:rsidRPr="775CB460" w:rsidR="51DA9732">
        <w:rPr>
          <w:rFonts w:ascii="Arial" w:hAnsi="Arial" w:eastAsia="Arial" w:cs="Arial"/>
          <w:sz w:val="24"/>
          <w:szCs w:val="24"/>
        </w:rPr>
        <w:t xml:space="preserve">.  </w:t>
      </w:r>
      <w:r w:rsidRPr="775CB460" w:rsidR="51DA9732">
        <w:rPr>
          <w:rFonts w:ascii="Arial" w:hAnsi="Arial" w:eastAsia="Arial" w:cs="Arial"/>
          <w:sz w:val="24"/>
          <w:szCs w:val="24"/>
        </w:rPr>
        <w:t xml:space="preserve">All copying </w:t>
      </w:r>
      <w:r w:rsidRPr="775CB460" w:rsidR="098F4AF5">
        <w:rPr>
          <w:rFonts w:ascii="Arial" w:hAnsi="Arial" w:cs="Arial"/>
          <w:sz w:val="24"/>
          <w:szCs w:val="24"/>
        </w:rPr>
        <w:t xml:space="preserve">using digital processes conforms </w:t>
      </w:r>
      <w:r w:rsidRPr="775CB460" w:rsidR="6443ACC7">
        <w:rPr>
          <w:rFonts w:ascii="Arial" w:hAnsi="Arial" w:cs="Arial"/>
          <w:sz w:val="24"/>
          <w:szCs w:val="24"/>
        </w:rPr>
        <w:t>to</w:t>
      </w:r>
      <w:r w:rsidRPr="775CB460" w:rsidR="098F4AF5">
        <w:rPr>
          <w:rFonts w:ascii="Arial" w:hAnsi="Arial" w:cs="Arial"/>
          <w:sz w:val="24"/>
          <w:szCs w:val="24"/>
        </w:rPr>
        <w:t xml:space="preserve"> appropriate standards and is undertaken by trained sta</w:t>
      </w:r>
      <w:r w:rsidRPr="775CB460" w:rsidR="098F4AF5">
        <w:rPr>
          <w:rFonts w:ascii="Arial" w:hAnsi="Arial" w:cs="Arial"/>
          <w:sz w:val="24"/>
          <w:szCs w:val="24"/>
        </w:rPr>
        <w:t>ff</w:t>
      </w:r>
      <w:r w:rsidRPr="775CB460" w:rsidR="098F4AF5">
        <w:rPr>
          <w:rFonts w:ascii="Arial" w:hAnsi="Arial" w:cs="Arial"/>
          <w:sz w:val="24"/>
          <w:szCs w:val="24"/>
        </w:rPr>
        <w:t xml:space="preserve">. </w:t>
      </w:r>
      <w:r w:rsidRPr="775CB460" w:rsidR="138DB8A9">
        <w:rPr>
          <w:rFonts w:ascii="Arial" w:hAnsi="Arial" w:cs="Arial"/>
          <w:sz w:val="24"/>
          <w:szCs w:val="24"/>
        </w:rPr>
        <w:t xml:space="preserve"> </w:t>
      </w:r>
      <w:r w:rsidRPr="775CB460" w:rsidR="138DB8A9">
        <w:rPr>
          <w:rFonts w:ascii="Arial" w:hAnsi="Arial" w:cs="Arial"/>
          <w:sz w:val="24"/>
          <w:szCs w:val="24"/>
        </w:rPr>
        <w:t xml:space="preserve"> </w:t>
      </w:r>
      <w:r w:rsidRPr="775CB460" w:rsidR="138DB8A9">
        <w:rPr>
          <w:rFonts w:ascii="Arial" w:hAnsi="Arial" w:cs="Arial"/>
          <w:sz w:val="24"/>
          <w:szCs w:val="24"/>
        </w:rPr>
        <w:t xml:space="preserve">The charges for digitisation of documents are at </w:t>
      </w:r>
      <w:hyperlink r:id="R226e4b46f6024f69">
        <w:r w:rsidRPr="775CB460" w:rsidR="138DB8A9">
          <w:rPr>
            <w:rStyle w:val="Hyperlink"/>
            <w:rFonts w:ascii="Arial" w:hAnsi="Arial" w:cs="Arial"/>
            <w:sz w:val="24"/>
            <w:szCs w:val="24"/>
          </w:rPr>
          <w:t>https://www.gwentarchives.gov.uk/en/fees-and-charges/</w:t>
        </w:r>
      </w:hyperlink>
      <w:r w:rsidRPr="775CB460" w:rsidR="138DB8A9">
        <w:rPr>
          <w:rFonts w:ascii="Arial" w:hAnsi="Arial" w:cs="Arial"/>
          <w:sz w:val="24"/>
          <w:szCs w:val="24"/>
        </w:rPr>
        <w:t xml:space="preserve"> </w:t>
      </w:r>
    </w:p>
    <w:p w:rsidRPr="003C4AD0" w:rsidR="003C4AD0" w:rsidP="51DA9732" w:rsidRDefault="003C4AD0" w14:paraId="4B99056E" w14:textId="77777777">
      <w:pPr>
        <w:pStyle w:val="NoSpacing"/>
        <w:spacing w:line="276" w:lineRule="auto"/>
        <w:rPr>
          <w:rFonts w:ascii="Arial" w:hAnsi="Arial" w:cs="Arial"/>
          <w:sz w:val="24"/>
          <w:szCs w:val="24"/>
        </w:rPr>
      </w:pPr>
    </w:p>
    <w:p w:rsidR="38EF465D" w:rsidP="51DA9732" w:rsidRDefault="38EF465D" w14:paraId="57B03647" w14:textId="77777777">
      <w:pPr>
        <w:pStyle w:val="Heading1"/>
        <w:rPr>
          <w:rFonts w:ascii="Arial" w:hAnsi="Arial" w:cs="Arial"/>
          <w:b/>
          <w:bCs/>
          <w:color w:val="auto"/>
          <w:sz w:val="28"/>
          <w:szCs w:val="28"/>
        </w:rPr>
      </w:pPr>
      <w:bookmarkStart w:name="_Toc663194259" w:id="15"/>
      <w:r w:rsidRPr="3D580357">
        <w:rPr>
          <w:rFonts w:ascii="Arial" w:hAnsi="Arial" w:cs="Arial"/>
          <w:b/>
          <w:bCs/>
          <w:color w:val="auto"/>
          <w:sz w:val="28"/>
          <w:szCs w:val="28"/>
        </w:rPr>
        <w:t>Exhibition</w:t>
      </w:r>
      <w:bookmarkEnd w:id="15"/>
    </w:p>
    <w:p w:rsidR="51DA9732" w:rsidP="51DA9732" w:rsidRDefault="51DA9732" w14:paraId="510B9CFA" w14:textId="77777777">
      <w:pPr>
        <w:pStyle w:val="NoSpacing"/>
        <w:spacing w:line="276" w:lineRule="auto"/>
        <w:rPr>
          <w:rFonts w:ascii="Arial" w:hAnsi="Arial" w:cs="Arial"/>
          <w:b/>
          <w:bCs/>
          <w:sz w:val="24"/>
          <w:szCs w:val="24"/>
        </w:rPr>
      </w:pPr>
    </w:p>
    <w:p w:rsidR="00102018" w:rsidP="51DA9732" w:rsidRDefault="2613F99C" w14:paraId="4208844C" w14:textId="77777777">
      <w:pPr>
        <w:rPr>
          <w:rFonts w:ascii="Arial" w:hAnsi="Arial" w:cs="Arial"/>
          <w:sz w:val="24"/>
          <w:szCs w:val="24"/>
        </w:rPr>
      </w:pPr>
      <w:r w:rsidRPr="07A7E9CF">
        <w:rPr>
          <w:rFonts w:ascii="Arial" w:hAnsi="Arial" w:cs="Arial"/>
          <w:sz w:val="24"/>
          <w:szCs w:val="24"/>
        </w:rPr>
        <w:t>G</w:t>
      </w:r>
      <w:r w:rsidRPr="07A7E9CF" w:rsidR="04FE1C3F">
        <w:rPr>
          <w:rFonts w:ascii="Arial" w:hAnsi="Arial" w:cs="Arial"/>
          <w:sz w:val="24"/>
          <w:szCs w:val="24"/>
        </w:rPr>
        <w:t xml:space="preserve">went </w:t>
      </w:r>
      <w:r w:rsidRPr="07A7E9CF">
        <w:rPr>
          <w:rFonts w:ascii="Arial" w:hAnsi="Arial" w:cs="Arial"/>
          <w:sz w:val="24"/>
          <w:szCs w:val="24"/>
        </w:rPr>
        <w:t>A</w:t>
      </w:r>
      <w:r w:rsidRPr="07A7E9CF" w:rsidR="04FE1C3F">
        <w:rPr>
          <w:rFonts w:ascii="Arial" w:hAnsi="Arial" w:cs="Arial"/>
          <w:sz w:val="24"/>
          <w:szCs w:val="24"/>
        </w:rPr>
        <w:t>rchives</w:t>
      </w:r>
      <w:r w:rsidRPr="07A7E9CF" w:rsidR="303FF5B1">
        <w:rPr>
          <w:rFonts w:ascii="Arial" w:hAnsi="Arial" w:cs="Arial"/>
          <w:sz w:val="24"/>
          <w:szCs w:val="24"/>
        </w:rPr>
        <w:t xml:space="preserve"> encourages the use of </w:t>
      </w:r>
      <w:r w:rsidRPr="07A7E9CF" w:rsidR="5012CC5F">
        <w:rPr>
          <w:rFonts w:ascii="Arial" w:hAnsi="Arial" w:cs="Arial"/>
          <w:sz w:val="24"/>
          <w:szCs w:val="24"/>
        </w:rPr>
        <w:t>high</w:t>
      </w:r>
      <w:r w:rsidRPr="07A7E9CF" w:rsidR="4F75FD36">
        <w:rPr>
          <w:rFonts w:ascii="Arial" w:hAnsi="Arial" w:cs="Arial"/>
          <w:sz w:val="24"/>
          <w:szCs w:val="24"/>
        </w:rPr>
        <w:t>-</w:t>
      </w:r>
      <w:r w:rsidRPr="07A7E9CF" w:rsidR="5012CC5F">
        <w:rPr>
          <w:rFonts w:ascii="Arial" w:hAnsi="Arial" w:cs="Arial"/>
          <w:sz w:val="24"/>
          <w:szCs w:val="24"/>
        </w:rPr>
        <w:t xml:space="preserve">quality copies </w:t>
      </w:r>
      <w:r w:rsidRPr="07A7E9CF" w:rsidR="303FF5B1">
        <w:rPr>
          <w:rFonts w:ascii="Arial" w:hAnsi="Arial" w:cs="Arial"/>
          <w:sz w:val="24"/>
          <w:szCs w:val="24"/>
        </w:rPr>
        <w:t>for both in-house and external</w:t>
      </w:r>
      <w:r w:rsidRPr="07A7E9CF" w:rsidR="3881FF84">
        <w:rPr>
          <w:rFonts w:ascii="Arial" w:hAnsi="Arial" w:cs="Arial"/>
          <w:sz w:val="24"/>
          <w:szCs w:val="24"/>
        </w:rPr>
        <w:t xml:space="preserve"> </w:t>
      </w:r>
      <w:r w:rsidRPr="07A7E9CF" w:rsidR="303FF5B1">
        <w:rPr>
          <w:rFonts w:ascii="Arial" w:hAnsi="Arial" w:cs="Arial"/>
          <w:sz w:val="24"/>
          <w:szCs w:val="24"/>
        </w:rPr>
        <w:t>displays.</w:t>
      </w:r>
      <w:r w:rsidRPr="07A7E9CF" w:rsidR="43B0FDD1">
        <w:rPr>
          <w:rFonts w:ascii="Arial" w:hAnsi="Arial" w:cs="Arial"/>
          <w:sz w:val="24"/>
          <w:szCs w:val="24"/>
        </w:rPr>
        <w:t xml:space="preserve"> Archival documents selected for internal displays will be inspected by the conservator</w:t>
      </w:r>
      <w:r w:rsidRPr="07A7E9CF" w:rsidR="3BF2B767">
        <w:rPr>
          <w:rFonts w:ascii="Arial" w:hAnsi="Arial" w:cs="Arial"/>
          <w:sz w:val="24"/>
          <w:szCs w:val="24"/>
        </w:rPr>
        <w:t xml:space="preserve"> beforehand and monitored for degradation. </w:t>
      </w:r>
    </w:p>
    <w:p w:rsidR="2613F99C" w:rsidP="51DA9732" w:rsidRDefault="3BF2B767" w14:paraId="2F330077" w14:textId="2AF26B6C">
      <w:pPr>
        <w:rPr>
          <w:rFonts w:ascii="Arial" w:hAnsi="Arial" w:cs="Arial"/>
          <w:sz w:val="24"/>
          <w:szCs w:val="24"/>
        </w:rPr>
      </w:pPr>
      <w:r w:rsidRPr="07A7E9CF">
        <w:rPr>
          <w:rFonts w:ascii="Arial" w:hAnsi="Arial" w:cs="Arial"/>
          <w:sz w:val="24"/>
          <w:szCs w:val="24"/>
        </w:rPr>
        <w:t>In the case of depositors withdrawing their own documents</w:t>
      </w:r>
      <w:r w:rsidRPr="07A7E9CF" w:rsidR="31CE41EC">
        <w:rPr>
          <w:rFonts w:ascii="Arial" w:hAnsi="Arial" w:cs="Arial"/>
          <w:sz w:val="24"/>
          <w:szCs w:val="24"/>
        </w:rPr>
        <w:t xml:space="preserve"> </w:t>
      </w:r>
      <w:r w:rsidRPr="07A7E9CF" w:rsidR="6BC0A7DF">
        <w:rPr>
          <w:rFonts w:ascii="Arial" w:hAnsi="Arial" w:cs="Arial"/>
          <w:sz w:val="24"/>
          <w:szCs w:val="24"/>
        </w:rPr>
        <w:t>a condition report will be undertaken prior to withdrawal</w:t>
      </w:r>
      <w:r w:rsidRPr="07A7E9CF" w:rsidR="7B051698">
        <w:rPr>
          <w:rFonts w:ascii="Arial" w:hAnsi="Arial" w:cs="Arial"/>
          <w:sz w:val="24"/>
          <w:szCs w:val="24"/>
        </w:rPr>
        <w:t xml:space="preserve"> a</w:t>
      </w:r>
      <w:r w:rsidRPr="07A7E9CF" w:rsidR="37BF71EB">
        <w:rPr>
          <w:rFonts w:ascii="Arial" w:hAnsi="Arial" w:cs="Arial"/>
          <w:sz w:val="24"/>
          <w:szCs w:val="24"/>
        </w:rPr>
        <w:t>nd</w:t>
      </w:r>
      <w:r w:rsidRPr="07A7E9CF">
        <w:rPr>
          <w:rFonts w:ascii="Arial" w:hAnsi="Arial" w:cs="Arial"/>
          <w:sz w:val="24"/>
          <w:szCs w:val="24"/>
        </w:rPr>
        <w:t xml:space="preserve"> advice</w:t>
      </w:r>
      <w:r w:rsidRPr="07A7E9CF" w:rsidR="37BF71EB">
        <w:rPr>
          <w:rFonts w:ascii="Arial" w:hAnsi="Arial" w:cs="Arial"/>
          <w:sz w:val="24"/>
          <w:szCs w:val="24"/>
        </w:rPr>
        <w:t xml:space="preserve"> provided</w:t>
      </w:r>
      <w:r w:rsidRPr="07A7E9CF">
        <w:rPr>
          <w:rFonts w:ascii="Arial" w:hAnsi="Arial" w:cs="Arial"/>
          <w:sz w:val="24"/>
          <w:szCs w:val="24"/>
        </w:rPr>
        <w:t xml:space="preserve"> on handling, display and storage / security</w:t>
      </w:r>
      <w:r w:rsidRPr="07A7E9CF" w:rsidR="7B051698">
        <w:rPr>
          <w:rFonts w:ascii="Arial" w:hAnsi="Arial" w:cs="Arial"/>
          <w:sz w:val="24"/>
          <w:szCs w:val="24"/>
        </w:rPr>
        <w:t xml:space="preserve">. </w:t>
      </w:r>
      <w:r w:rsidRPr="07A7E9CF" w:rsidR="37BF71EB">
        <w:rPr>
          <w:rFonts w:ascii="Arial" w:hAnsi="Arial" w:cs="Arial"/>
          <w:sz w:val="24"/>
          <w:szCs w:val="24"/>
        </w:rPr>
        <w:t xml:space="preserve">These will be processed </w:t>
      </w:r>
      <w:r w:rsidRPr="07A7E9CF" w:rsidR="4BD54172">
        <w:rPr>
          <w:rFonts w:ascii="Arial" w:hAnsi="Arial" w:cs="Arial"/>
          <w:sz w:val="24"/>
          <w:szCs w:val="24"/>
        </w:rPr>
        <w:t>in line with the</w:t>
      </w:r>
      <w:r w:rsidRPr="07A7E9CF" w:rsidR="00BF2278">
        <w:rPr>
          <w:rFonts w:ascii="Arial" w:hAnsi="Arial" w:cs="Arial"/>
          <w:sz w:val="24"/>
          <w:szCs w:val="24"/>
        </w:rPr>
        <w:t xml:space="preserve"> documented internal procedures. </w:t>
      </w:r>
      <w:r w:rsidRPr="07A7E9CF" w:rsidR="4BD54172">
        <w:rPr>
          <w:rFonts w:ascii="Arial" w:hAnsi="Arial" w:cs="Arial"/>
          <w:sz w:val="24"/>
          <w:szCs w:val="24"/>
        </w:rPr>
        <w:t xml:space="preserve"> </w:t>
      </w:r>
    </w:p>
    <w:p w:rsidR="51DA9732" w:rsidP="51DA9732" w:rsidRDefault="51DA9732" w14:paraId="66294025" w14:textId="00A43FF7">
      <w:pPr>
        <w:pStyle w:val="NoSpacing"/>
        <w:spacing w:line="276" w:lineRule="auto"/>
        <w:rPr>
          <w:rFonts w:ascii="Arial" w:hAnsi="Arial" w:cs="Arial"/>
          <w:sz w:val="24"/>
          <w:szCs w:val="24"/>
        </w:rPr>
      </w:pPr>
    </w:p>
    <w:p w:rsidRPr="00824BD7" w:rsidR="00495AFD" w:rsidP="51DA9732" w:rsidRDefault="0F58E343" w14:paraId="142E690A" w14:textId="77777777">
      <w:pPr>
        <w:pStyle w:val="Heading1"/>
        <w:rPr>
          <w:rFonts w:ascii="Arial" w:hAnsi="Arial" w:cs="Arial"/>
          <w:b/>
          <w:bCs/>
          <w:color w:val="auto"/>
          <w:sz w:val="28"/>
          <w:szCs w:val="28"/>
        </w:rPr>
      </w:pPr>
      <w:bookmarkStart w:name="_Toc1840123767" w:id="16"/>
      <w:r w:rsidRPr="3D580357">
        <w:rPr>
          <w:rFonts w:ascii="Arial" w:hAnsi="Arial" w:cs="Arial"/>
          <w:b/>
          <w:bCs/>
          <w:color w:val="auto"/>
          <w:sz w:val="28"/>
          <w:szCs w:val="28"/>
        </w:rPr>
        <w:t>Conservation</w:t>
      </w:r>
      <w:bookmarkEnd w:id="16"/>
    </w:p>
    <w:p w:rsidRPr="003C4AD0" w:rsidR="003C4AD0" w:rsidP="51DA9732" w:rsidRDefault="003C4AD0" w14:paraId="1299C43A" w14:textId="77777777">
      <w:pPr>
        <w:pStyle w:val="NoSpacing"/>
        <w:spacing w:line="276" w:lineRule="auto"/>
        <w:rPr>
          <w:rFonts w:ascii="Arial" w:hAnsi="Arial" w:cs="Arial"/>
          <w:sz w:val="24"/>
          <w:szCs w:val="24"/>
        </w:rPr>
      </w:pPr>
    </w:p>
    <w:p w:rsidR="51DA9732" w:rsidP="51DA9732" w:rsidRDefault="51DA9732" w14:paraId="131526D3" w14:textId="73868A76">
      <w:pPr>
        <w:pStyle w:val="NoSpacing"/>
        <w:spacing w:line="276" w:lineRule="auto"/>
        <w:rPr>
          <w:rFonts w:ascii="Arial" w:hAnsi="Arial" w:cs="Arial"/>
          <w:sz w:val="24"/>
          <w:szCs w:val="24"/>
        </w:rPr>
      </w:pPr>
      <w:r w:rsidRPr="775CB460" w:rsidR="51DA9732">
        <w:rPr>
          <w:rFonts w:ascii="Arial" w:hAnsi="Arial" w:cs="Arial"/>
          <w:sz w:val="24"/>
          <w:szCs w:val="24"/>
        </w:rPr>
        <w:t>Conservation work at Gwent Archives is carried out by a core-funded, professionally qualified, Conservator with support from</w:t>
      </w:r>
      <w:r w:rsidRPr="775CB460" w:rsidR="00BF2278">
        <w:rPr>
          <w:rFonts w:ascii="Arial" w:hAnsi="Arial" w:cs="Arial"/>
          <w:sz w:val="24"/>
          <w:szCs w:val="24"/>
        </w:rPr>
        <w:t xml:space="preserve"> the Preservation Assistant and potential project </w:t>
      </w:r>
      <w:r w:rsidRPr="775CB460" w:rsidR="127811F5">
        <w:rPr>
          <w:rFonts w:ascii="Arial" w:hAnsi="Arial" w:cs="Arial"/>
          <w:sz w:val="24"/>
          <w:szCs w:val="24"/>
        </w:rPr>
        <w:t xml:space="preserve">staff,  </w:t>
      </w:r>
      <w:r w:rsidRPr="775CB460" w:rsidR="51DA9732">
        <w:rPr>
          <w:rFonts w:ascii="Arial" w:hAnsi="Arial" w:cs="Arial"/>
          <w:sz w:val="24"/>
          <w:szCs w:val="24"/>
        </w:rPr>
        <w:t>rest of the team and volunteers where appropriate</w:t>
      </w:r>
      <w:r w:rsidRPr="775CB460" w:rsidR="51DA9732">
        <w:rPr>
          <w:rFonts w:ascii="Arial" w:hAnsi="Arial" w:cs="Arial"/>
          <w:sz w:val="24"/>
          <w:szCs w:val="24"/>
        </w:rPr>
        <w:t xml:space="preserve">.  </w:t>
      </w:r>
      <w:r w:rsidRPr="775CB460" w:rsidR="51DA9732">
        <w:rPr>
          <w:rFonts w:ascii="Arial" w:hAnsi="Arial" w:cs="Arial"/>
          <w:sz w:val="24"/>
          <w:szCs w:val="24"/>
        </w:rPr>
        <w:t xml:space="preserve"> National Standards and best practice guidance are used in the work, including:</w:t>
      </w:r>
    </w:p>
    <w:p w:rsidR="51DA9732" w:rsidP="51DA9732" w:rsidRDefault="51DA9732" w14:paraId="54152A22" w14:textId="7E3CAD88">
      <w:pPr>
        <w:pStyle w:val="NoSpacing"/>
        <w:spacing w:line="276" w:lineRule="auto"/>
        <w:rPr>
          <w:rFonts w:ascii="Arial" w:hAnsi="Arial" w:eastAsia="Arial" w:cs="Arial"/>
          <w:color w:val="222222"/>
          <w:sz w:val="24"/>
          <w:szCs w:val="24"/>
          <w:highlight w:val="yellow"/>
        </w:rPr>
      </w:pPr>
    </w:p>
    <w:p w:rsidR="0D44D100" w:rsidP="51DA9732" w:rsidRDefault="0D44D100" w14:paraId="7437D43F" w14:textId="14CB03CD">
      <w:pPr>
        <w:pStyle w:val="ListParagraph"/>
        <w:numPr>
          <w:ilvl w:val="0"/>
          <w:numId w:val="19"/>
        </w:numPr>
        <w:rPr>
          <w:rFonts w:eastAsiaTheme="minorEastAsia"/>
          <w:sz w:val="24"/>
          <w:szCs w:val="24"/>
        </w:rPr>
      </w:pPr>
      <w:r w:rsidRPr="51DA9732">
        <w:rPr>
          <w:rFonts w:ascii="Arial" w:hAnsi="Arial" w:cs="Arial"/>
          <w:sz w:val="24"/>
          <w:szCs w:val="24"/>
        </w:rPr>
        <w:t>BS4971:2017 Conservation and care of archive and library collections.</w:t>
      </w:r>
    </w:p>
    <w:p w:rsidR="38EF465D" w:rsidP="51DA9732" w:rsidRDefault="38EF465D" w14:paraId="3B75D685" w14:textId="4BDCC3F4">
      <w:pPr>
        <w:pStyle w:val="ListParagraph"/>
        <w:numPr>
          <w:ilvl w:val="0"/>
          <w:numId w:val="19"/>
        </w:numPr>
        <w:rPr>
          <w:sz w:val="24"/>
          <w:szCs w:val="24"/>
        </w:rPr>
      </w:pPr>
      <w:r w:rsidRPr="07A7E9CF">
        <w:rPr>
          <w:rFonts w:ascii="Arial" w:hAnsi="Arial" w:cs="Arial"/>
          <w:sz w:val="24"/>
          <w:szCs w:val="24"/>
        </w:rPr>
        <w:t>European Confederation of Conservator-Restorers' Organisations Code of Ethics 2002</w:t>
      </w:r>
    </w:p>
    <w:p w:rsidR="38EF465D" w:rsidP="51DA9732" w:rsidRDefault="38EF465D" w14:paraId="1CA495BE" w14:textId="4C2F22A1">
      <w:pPr>
        <w:pStyle w:val="ListParagraph"/>
        <w:numPr>
          <w:ilvl w:val="0"/>
          <w:numId w:val="19"/>
        </w:numPr>
        <w:rPr>
          <w:rFonts w:ascii="Arial" w:hAnsi="Arial" w:cs="Arial"/>
          <w:sz w:val="24"/>
          <w:szCs w:val="24"/>
        </w:rPr>
      </w:pPr>
      <w:r w:rsidRPr="51DA9732">
        <w:rPr>
          <w:rFonts w:ascii="Arial" w:hAnsi="Arial" w:cs="Arial"/>
          <w:sz w:val="24"/>
          <w:szCs w:val="24"/>
        </w:rPr>
        <w:t>Archives &amp; Records Association Best Practice Guideline</w:t>
      </w:r>
      <w:r w:rsidRPr="51DA9732" w:rsidR="3A788C5D">
        <w:rPr>
          <w:rFonts w:ascii="Arial" w:hAnsi="Arial" w:cs="Arial"/>
          <w:sz w:val="24"/>
          <w:szCs w:val="24"/>
        </w:rPr>
        <w:t xml:space="preserve"> </w:t>
      </w:r>
      <w:r w:rsidRPr="51DA9732">
        <w:rPr>
          <w:rFonts w:ascii="Arial" w:hAnsi="Arial" w:cs="Arial"/>
          <w:sz w:val="24"/>
          <w:szCs w:val="24"/>
        </w:rPr>
        <w:t>Preservation and Conservation 2014</w:t>
      </w:r>
    </w:p>
    <w:p w:rsidR="38EF465D" w:rsidP="51DA9732" w:rsidRDefault="38EF465D" w14:paraId="62FB7BE2" w14:textId="12052B7B">
      <w:pPr>
        <w:pStyle w:val="NoSpacing"/>
        <w:spacing w:line="276" w:lineRule="auto"/>
        <w:rPr>
          <w:rFonts w:ascii="Arial" w:hAnsi="Arial" w:cs="Arial"/>
          <w:sz w:val="24"/>
          <w:szCs w:val="24"/>
        </w:rPr>
      </w:pPr>
      <w:r w:rsidRPr="51DA9732">
        <w:rPr>
          <w:rFonts w:ascii="Arial" w:hAnsi="Arial" w:cs="Arial"/>
          <w:sz w:val="24"/>
          <w:szCs w:val="24"/>
        </w:rPr>
        <w:t xml:space="preserve">New developments </w:t>
      </w:r>
      <w:r w:rsidRPr="51DA9732" w:rsidR="2D5F8C57">
        <w:rPr>
          <w:rFonts w:ascii="Arial" w:hAnsi="Arial" w:cs="Arial"/>
          <w:sz w:val="24"/>
          <w:szCs w:val="24"/>
        </w:rPr>
        <w:t xml:space="preserve">are </w:t>
      </w:r>
      <w:r w:rsidRPr="51DA9732">
        <w:rPr>
          <w:rFonts w:ascii="Arial" w:hAnsi="Arial" w:cs="Arial"/>
          <w:sz w:val="24"/>
          <w:szCs w:val="24"/>
        </w:rPr>
        <w:t>regularly</w:t>
      </w:r>
      <w:r w:rsidRPr="51DA9732" w:rsidR="24067E49">
        <w:rPr>
          <w:rFonts w:ascii="Arial" w:hAnsi="Arial" w:cs="Arial"/>
          <w:sz w:val="24"/>
          <w:szCs w:val="24"/>
        </w:rPr>
        <w:t xml:space="preserve"> identified, researched and</w:t>
      </w:r>
      <w:r w:rsidRPr="51DA9732" w:rsidR="0D94545E">
        <w:rPr>
          <w:rFonts w:ascii="Arial" w:hAnsi="Arial" w:cs="Arial"/>
          <w:sz w:val="24"/>
          <w:szCs w:val="24"/>
        </w:rPr>
        <w:t xml:space="preserve">, </w:t>
      </w:r>
      <w:r w:rsidRPr="51DA9732">
        <w:rPr>
          <w:rFonts w:ascii="Arial" w:hAnsi="Arial" w:cs="Arial"/>
          <w:sz w:val="24"/>
          <w:szCs w:val="24"/>
        </w:rPr>
        <w:t>where suitable</w:t>
      </w:r>
      <w:r w:rsidRPr="51DA9732" w:rsidR="14B8AE97">
        <w:rPr>
          <w:rFonts w:ascii="Arial" w:hAnsi="Arial" w:cs="Arial"/>
          <w:sz w:val="24"/>
          <w:szCs w:val="24"/>
        </w:rPr>
        <w:t>,</w:t>
      </w:r>
      <w:r w:rsidRPr="51DA9732" w:rsidR="3A788C5D">
        <w:rPr>
          <w:rFonts w:ascii="Arial" w:hAnsi="Arial" w:cs="Arial"/>
          <w:sz w:val="24"/>
          <w:szCs w:val="24"/>
        </w:rPr>
        <w:t xml:space="preserve"> </w:t>
      </w:r>
      <w:r w:rsidRPr="51DA9732">
        <w:rPr>
          <w:rFonts w:ascii="Arial" w:hAnsi="Arial" w:cs="Arial"/>
          <w:sz w:val="24"/>
          <w:szCs w:val="24"/>
        </w:rPr>
        <w:t xml:space="preserve">incorporated into established practices. </w:t>
      </w:r>
    </w:p>
    <w:p w:rsidR="51DA9732" w:rsidP="51DA9732" w:rsidRDefault="51DA9732" w14:paraId="0687B322" w14:textId="3A5B467D">
      <w:pPr>
        <w:pStyle w:val="NoSpacing"/>
        <w:spacing w:line="276" w:lineRule="auto"/>
        <w:rPr>
          <w:rFonts w:ascii="Arial" w:hAnsi="Arial" w:eastAsia="Arial" w:cs="Arial"/>
          <w:color w:val="222222"/>
          <w:sz w:val="24"/>
          <w:szCs w:val="24"/>
          <w:highlight w:val="yellow"/>
        </w:rPr>
      </w:pPr>
      <w:r>
        <w:br/>
      </w:r>
      <w:r w:rsidRPr="51DA9732">
        <w:rPr>
          <w:rFonts w:ascii="Arial" w:hAnsi="Arial" w:eastAsia="Arial" w:cs="Arial"/>
          <w:color w:val="222222"/>
          <w:sz w:val="24"/>
          <w:szCs w:val="24"/>
        </w:rPr>
        <w:t>Conservation requirements are considered as part of the cataloguing process, when producing materials for use and through staff knowledge of the collections.  A system of prioritisation is in place, on consideration of:</w:t>
      </w:r>
    </w:p>
    <w:p w:rsidR="51DA9732" w:rsidP="00F171F5" w:rsidRDefault="51DA9732" w14:paraId="53B2072C" w14:textId="2559784C">
      <w:pPr>
        <w:pStyle w:val="NoSpacing"/>
        <w:numPr>
          <w:ilvl w:val="0"/>
          <w:numId w:val="2"/>
        </w:numPr>
        <w:spacing w:line="276" w:lineRule="auto"/>
        <w:ind w:left="1418"/>
        <w:rPr>
          <w:rFonts w:eastAsiaTheme="minorEastAsia"/>
          <w:color w:val="222222"/>
          <w:sz w:val="24"/>
          <w:szCs w:val="24"/>
        </w:rPr>
      </w:pPr>
      <w:r w:rsidRPr="51DA9732">
        <w:rPr>
          <w:rFonts w:ascii="Arial" w:hAnsi="Arial" w:eastAsia="Arial" w:cs="Arial"/>
          <w:color w:val="222222"/>
          <w:sz w:val="24"/>
          <w:szCs w:val="24"/>
        </w:rPr>
        <w:t>Demand for access/Urgency</w:t>
      </w:r>
    </w:p>
    <w:p w:rsidR="51DA9732" w:rsidP="00F171F5" w:rsidRDefault="51DA9732" w14:paraId="0CFF837E" w14:textId="693AABF5">
      <w:pPr>
        <w:pStyle w:val="NoSpacing"/>
        <w:numPr>
          <w:ilvl w:val="0"/>
          <w:numId w:val="2"/>
        </w:numPr>
        <w:spacing w:line="276" w:lineRule="auto"/>
        <w:ind w:left="1418"/>
        <w:rPr>
          <w:rFonts w:eastAsiaTheme="minorEastAsia"/>
          <w:color w:val="222222"/>
          <w:sz w:val="24"/>
          <w:szCs w:val="24"/>
        </w:rPr>
      </w:pPr>
      <w:r w:rsidRPr="51DA9732">
        <w:rPr>
          <w:rFonts w:ascii="Arial" w:hAnsi="Arial" w:eastAsia="Arial" w:cs="Arial"/>
          <w:color w:val="222222"/>
          <w:sz w:val="24"/>
          <w:szCs w:val="24"/>
        </w:rPr>
        <w:t xml:space="preserve">Physical condition </w:t>
      </w:r>
    </w:p>
    <w:p w:rsidR="51DA9732" w:rsidP="00F171F5" w:rsidRDefault="51DA9732" w14:paraId="3DB76B36" w14:textId="64BCE213">
      <w:pPr>
        <w:pStyle w:val="NoSpacing"/>
        <w:numPr>
          <w:ilvl w:val="0"/>
          <w:numId w:val="2"/>
        </w:numPr>
        <w:spacing w:line="276" w:lineRule="auto"/>
        <w:ind w:left="1418"/>
        <w:rPr>
          <w:color w:val="222222"/>
          <w:sz w:val="24"/>
          <w:szCs w:val="24"/>
        </w:rPr>
      </w:pPr>
      <w:r w:rsidRPr="51DA9732">
        <w:rPr>
          <w:rFonts w:ascii="Arial" w:hAnsi="Arial" w:eastAsia="Arial" w:cs="Arial"/>
          <w:color w:val="222222"/>
          <w:sz w:val="24"/>
          <w:szCs w:val="24"/>
        </w:rPr>
        <w:t>Complexity</w:t>
      </w:r>
    </w:p>
    <w:p w:rsidR="51DA9732" w:rsidP="00F171F5" w:rsidRDefault="51DA9732" w14:paraId="6354F9B8" w14:textId="4CAD428B">
      <w:pPr>
        <w:pStyle w:val="NoSpacing"/>
        <w:numPr>
          <w:ilvl w:val="0"/>
          <w:numId w:val="2"/>
        </w:numPr>
        <w:spacing w:line="276" w:lineRule="auto"/>
        <w:ind w:left="1418"/>
        <w:rPr>
          <w:color w:val="222222"/>
          <w:sz w:val="24"/>
          <w:szCs w:val="24"/>
        </w:rPr>
      </w:pPr>
      <w:r w:rsidRPr="51DA9732">
        <w:rPr>
          <w:rFonts w:ascii="Arial" w:hAnsi="Arial" w:eastAsia="Arial" w:cs="Arial"/>
          <w:color w:val="222222"/>
          <w:sz w:val="24"/>
          <w:szCs w:val="24"/>
        </w:rPr>
        <w:t>Treatment time</w:t>
      </w:r>
    </w:p>
    <w:p w:rsidR="51DA9732" w:rsidP="00F171F5" w:rsidRDefault="51DA9732" w14:paraId="233EF5F3" w14:textId="0A9A4AF1">
      <w:pPr>
        <w:pStyle w:val="NoSpacing"/>
        <w:numPr>
          <w:ilvl w:val="0"/>
          <w:numId w:val="2"/>
        </w:numPr>
        <w:spacing w:line="276" w:lineRule="auto"/>
        <w:ind w:left="1418"/>
        <w:rPr>
          <w:color w:val="222222"/>
          <w:sz w:val="24"/>
          <w:szCs w:val="24"/>
        </w:rPr>
      </w:pPr>
      <w:r w:rsidRPr="51DA9732">
        <w:rPr>
          <w:rFonts w:ascii="Arial" w:hAnsi="Arial" w:eastAsia="Arial" w:cs="Arial"/>
          <w:color w:val="222222"/>
          <w:sz w:val="24"/>
          <w:szCs w:val="24"/>
        </w:rPr>
        <w:t>Status of deposit</w:t>
      </w:r>
    </w:p>
    <w:p w:rsidR="51DA9732" w:rsidP="51DA9732" w:rsidRDefault="51DA9732" w14:paraId="46473D42" w14:textId="7B715701">
      <w:pPr>
        <w:pStyle w:val="NoSpacing"/>
        <w:spacing w:line="276" w:lineRule="auto"/>
        <w:rPr>
          <w:rFonts w:ascii="Arial" w:hAnsi="Arial" w:eastAsia="Arial" w:cs="Arial"/>
          <w:color w:val="222222"/>
          <w:sz w:val="24"/>
          <w:szCs w:val="24"/>
          <w:highlight w:val="yellow"/>
        </w:rPr>
      </w:pPr>
      <w:r>
        <w:br/>
      </w:r>
      <w:r w:rsidRPr="513D3C6D">
        <w:rPr>
          <w:rFonts w:ascii="Arial" w:hAnsi="Arial" w:eastAsia="Arial" w:cs="Arial"/>
          <w:sz w:val="24"/>
          <w:szCs w:val="24"/>
        </w:rPr>
        <w:t>When repairing a document, we endeavour to retain as much of the</w:t>
      </w:r>
    </w:p>
    <w:p w:rsidR="51DA9732" w:rsidP="51DA9732" w:rsidRDefault="51DA9732" w14:paraId="755B8024" w14:textId="207191EB">
      <w:pPr>
        <w:spacing w:after="0"/>
      </w:pPr>
      <w:r w:rsidRPr="51DA9732">
        <w:rPr>
          <w:rFonts w:ascii="Arial" w:hAnsi="Arial" w:eastAsia="Arial" w:cs="Arial"/>
          <w:sz w:val="24"/>
          <w:szCs w:val="24"/>
        </w:rPr>
        <w:lastRenderedPageBreak/>
        <w:t>original as possible, whilst ensuring that long-term stability and accessibility are</w:t>
      </w:r>
    </w:p>
    <w:p w:rsidR="51DA9732" w:rsidP="51DA9732" w:rsidRDefault="51DA9732" w14:paraId="1D57B91B" w14:textId="46469F8A">
      <w:pPr>
        <w:pStyle w:val="NoSpacing"/>
        <w:spacing w:line="276" w:lineRule="auto"/>
        <w:rPr>
          <w:rFonts w:ascii="Arial" w:hAnsi="Arial" w:eastAsia="Arial" w:cs="Arial"/>
          <w:color w:val="222222"/>
          <w:sz w:val="24"/>
          <w:szCs w:val="24"/>
          <w:highlight w:val="yellow"/>
        </w:rPr>
      </w:pPr>
      <w:r w:rsidRPr="51DA9732">
        <w:rPr>
          <w:rFonts w:ascii="Arial" w:hAnsi="Arial" w:eastAsia="Arial" w:cs="Arial"/>
          <w:sz w:val="24"/>
          <w:szCs w:val="24"/>
        </w:rPr>
        <w:t>maintained.</w:t>
      </w:r>
      <w:r w:rsidRPr="51DA9732">
        <w:rPr>
          <w:rFonts w:ascii="Arial" w:hAnsi="Arial" w:eastAsia="Arial" w:cs="Arial"/>
          <w:color w:val="222222"/>
          <w:sz w:val="24"/>
          <w:szCs w:val="24"/>
        </w:rPr>
        <w:t xml:space="preserve">  All treatments are recorded on our Collection Management System (CMS</w:t>
      </w:r>
      <w:proofErr w:type="gramStart"/>
      <w:r w:rsidRPr="51DA9732">
        <w:rPr>
          <w:rFonts w:ascii="Arial" w:hAnsi="Arial" w:eastAsia="Arial" w:cs="Arial"/>
          <w:color w:val="222222"/>
          <w:sz w:val="24"/>
          <w:szCs w:val="24"/>
        </w:rPr>
        <w:t>)</w:t>
      </w:r>
      <w:proofErr w:type="gramEnd"/>
      <w:r w:rsidRPr="51DA9732">
        <w:rPr>
          <w:rFonts w:ascii="Arial" w:hAnsi="Arial" w:eastAsia="Arial" w:cs="Arial"/>
          <w:color w:val="222222"/>
          <w:sz w:val="24"/>
          <w:szCs w:val="24"/>
        </w:rPr>
        <w:t xml:space="preserve"> and a work programme is in place to upload all previous paper and electronic conservation records onto the CMS. </w:t>
      </w:r>
    </w:p>
    <w:p w:rsidR="30BBF67F" w:rsidP="51DA9732" w:rsidRDefault="30BBF67F" w14:paraId="0E15888B" w14:textId="67299137">
      <w:pPr>
        <w:rPr>
          <w:rFonts w:ascii="Arial" w:hAnsi="Arial" w:cs="Arial"/>
          <w:b/>
          <w:bCs/>
          <w:sz w:val="24"/>
          <w:szCs w:val="24"/>
        </w:rPr>
      </w:pPr>
    </w:p>
    <w:p w:rsidRPr="00E47715" w:rsidR="008A376B" w:rsidP="51DA9732" w:rsidRDefault="6852D002" w14:paraId="3CF2D8B6" w14:textId="342CBF7B">
      <w:pPr>
        <w:pStyle w:val="Heading1"/>
        <w:rPr>
          <w:rFonts w:ascii="Arial" w:hAnsi="Arial" w:eastAsia="Arial" w:cs="Arial"/>
          <w:b/>
          <w:bCs/>
          <w:color w:val="auto"/>
          <w:sz w:val="28"/>
          <w:szCs w:val="28"/>
        </w:rPr>
      </w:pPr>
      <w:bookmarkStart w:name="_Toc839806484" w:id="17"/>
      <w:r w:rsidRPr="3D580357">
        <w:rPr>
          <w:rFonts w:ascii="Arial" w:hAnsi="Arial" w:eastAsia="Arial" w:cs="Arial"/>
          <w:b/>
          <w:bCs/>
          <w:color w:val="auto"/>
          <w:sz w:val="28"/>
          <w:szCs w:val="28"/>
        </w:rPr>
        <w:t>Funding</w:t>
      </w:r>
      <w:bookmarkEnd w:id="17"/>
    </w:p>
    <w:p w:rsidR="51DA9732" w:rsidP="51DA9732" w:rsidRDefault="51DA9732" w14:paraId="7EE67BD7" w14:textId="60BD88A3">
      <w:pPr>
        <w:spacing w:after="0"/>
      </w:pPr>
    </w:p>
    <w:p w:rsidR="067DCF66" w:rsidP="51DA9732" w:rsidRDefault="6852D002" w14:paraId="21608D30" w14:textId="60469AE3">
      <w:pPr>
        <w:rPr>
          <w:rFonts w:ascii="Arial" w:hAnsi="Arial" w:cs="Arial"/>
          <w:sz w:val="24"/>
          <w:szCs w:val="24"/>
        </w:rPr>
      </w:pPr>
      <w:r w:rsidRPr="51DA9732">
        <w:rPr>
          <w:rFonts w:ascii="Arial" w:hAnsi="Arial" w:cs="Arial"/>
          <w:sz w:val="24"/>
          <w:szCs w:val="24"/>
        </w:rPr>
        <w:t xml:space="preserve">Conservation activities are core funded, but to further support conservation work suitable projects are identified for funding applications </w:t>
      </w:r>
      <w:r w:rsidRPr="51DA9732" w:rsidR="1C2C68ED">
        <w:rPr>
          <w:rFonts w:ascii="Arial" w:hAnsi="Arial" w:cs="Arial"/>
          <w:sz w:val="24"/>
          <w:szCs w:val="24"/>
        </w:rPr>
        <w:t>and staff proactively seek opportunities for funded project work.  Conservation ne</w:t>
      </w:r>
      <w:r w:rsidRPr="51DA9732" w:rsidR="34B634BD">
        <w:rPr>
          <w:rFonts w:ascii="Arial" w:hAnsi="Arial" w:cs="Arial"/>
          <w:sz w:val="24"/>
          <w:szCs w:val="24"/>
        </w:rPr>
        <w:t>eds are also identified when developing projects for cataloguing and outreach and built into applications.</w:t>
      </w:r>
    </w:p>
    <w:p w:rsidR="00414641" w:rsidP="51DA9732" w:rsidRDefault="00414641" w14:paraId="596839C1" w14:textId="77777777">
      <w:pPr>
        <w:rPr>
          <w:rFonts w:ascii="Arial" w:hAnsi="Arial" w:eastAsia="Arial" w:cs="Arial"/>
          <w:b/>
          <w:bCs/>
          <w:color w:val="000000" w:themeColor="text1"/>
          <w:sz w:val="24"/>
          <w:szCs w:val="24"/>
          <w:highlight w:val="yellow"/>
        </w:rPr>
      </w:pPr>
    </w:p>
    <w:p w:rsidRPr="00414641" w:rsidR="00414641" w:rsidP="00414641" w:rsidRDefault="00414641" w14:paraId="5B4BB45E" w14:textId="20CE1C0A">
      <w:pPr>
        <w:pStyle w:val="Heading1"/>
        <w:rPr>
          <w:rFonts w:ascii="Arial" w:hAnsi="Arial" w:cs="Arial"/>
          <w:b/>
          <w:bCs/>
          <w:color w:val="auto"/>
          <w:sz w:val="28"/>
          <w:szCs w:val="28"/>
        </w:rPr>
      </w:pPr>
      <w:bookmarkStart w:name="_Toc498434747" w:id="18"/>
      <w:r w:rsidRPr="3D580357">
        <w:rPr>
          <w:rFonts w:ascii="Arial" w:hAnsi="Arial" w:cs="Arial"/>
          <w:b/>
          <w:bCs/>
          <w:color w:val="auto"/>
          <w:sz w:val="28"/>
          <w:szCs w:val="28"/>
        </w:rPr>
        <w:t>Related Policies and Plans</w:t>
      </w:r>
      <w:bookmarkEnd w:id="18"/>
    </w:p>
    <w:p w:rsidR="00414641" w:rsidP="00414641" w:rsidRDefault="00414641" w14:paraId="45093996" w14:textId="77777777">
      <w:pPr>
        <w:spacing w:after="0"/>
        <w:rPr>
          <w:rFonts w:ascii="Arial" w:hAnsi="Arial" w:cs="Arial"/>
          <w:sz w:val="24"/>
          <w:szCs w:val="24"/>
        </w:rPr>
      </w:pPr>
    </w:p>
    <w:p w:rsidRPr="006C501D" w:rsidR="00414641" w:rsidP="00414641" w:rsidRDefault="00414641" w14:paraId="4D820233" w14:textId="49256546">
      <w:pPr>
        <w:rPr>
          <w:rFonts w:ascii="Arial" w:hAnsi="Arial" w:cs="Arial"/>
          <w:sz w:val="24"/>
          <w:szCs w:val="24"/>
        </w:rPr>
      </w:pPr>
      <w:r w:rsidRPr="07A7E9CF">
        <w:rPr>
          <w:rFonts w:ascii="Arial" w:hAnsi="Arial" w:cs="Arial"/>
          <w:sz w:val="24"/>
          <w:szCs w:val="24"/>
        </w:rPr>
        <w:t xml:space="preserve">The policy relates to the preservation of physical collections (archive and library), a separate policy is in place for the preservation of digital archives, and should be viewed in conjunction with </w:t>
      </w:r>
      <w:r w:rsidRPr="07A7E9CF" w:rsidR="00190CD0">
        <w:rPr>
          <w:rFonts w:ascii="Arial" w:hAnsi="Arial" w:cs="Arial"/>
          <w:sz w:val="24"/>
          <w:szCs w:val="24"/>
        </w:rPr>
        <w:t xml:space="preserve">the following </w:t>
      </w:r>
      <w:hyperlink r:id="rId15">
        <w:r w:rsidRPr="07A7E9CF" w:rsidR="00190CD0">
          <w:rPr>
            <w:rStyle w:val="Hyperlink"/>
            <w:rFonts w:ascii="Arial" w:hAnsi="Arial" w:cs="Arial"/>
            <w:sz w:val="24"/>
            <w:szCs w:val="24"/>
          </w:rPr>
          <w:t>policies</w:t>
        </w:r>
      </w:hyperlink>
      <w:r w:rsidRPr="07A7E9CF" w:rsidR="00190CD0">
        <w:rPr>
          <w:rFonts w:ascii="Arial" w:hAnsi="Arial" w:cs="Arial"/>
          <w:sz w:val="24"/>
          <w:szCs w:val="24"/>
        </w:rPr>
        <w:t xml:space="preserve"> and plans:</w:t>
      </w:r>
      <w:r w:rsidRPr="07A7E9CF">
        <w:rPr>
          <w:rFonts w:ascii="Arial" w:hAnsi="Arial" w:cs="Arial"/>
          <w:sz w:val="24"/>
          <w:szCs w:val="24"/>
        </w:rPr>
        <w:t xml:space="preserve"> </w:t>
      </w:r>
    </w:p>
    <w:p w:rsidRPr="006C501D" w:rsidR="00414641" w:rsidP="00885BB5" w:rsidRDefault="00414641" w14:paraId="528EABA5" w14:textId="763ADC7D">
      <w:pPr>
        <w:numPr>
          <w:ilvl w:val="0"/>
          <w:numId w:val="8"/>
        </w:numPr>
        <w:spacing w:after="0"/>
      </w:pPr>
      <w:r w:rsidRPr="07A7E9CF">
        <w:rPr>
          <w:rFonts w:ascii="Arial" w:hAnsi="Arial" w:cs="Arial"/>
          <w:sz w:val="24"/>
          <w:szCs w:val="24"/>
        </w:rPr>
        <w:t>Emergency Preparedness Plan</w:t>
      </w:r>
    </w:p>
    <w:p w:rsidRPr="006C501D" w:rsidR="00414641" w:rsidP="00414641" w:rsidRDefault="00414641" w14:paraId="465BBB9F" w14:textId="77777777">
      <w:pPr>
        <w:pStyle w:val="ListParagraph"/>
        <w:numPr>
          <w:ilvl w:val="0"/>
          <w:numId w:val="8"/>
        </w:numPr>
        <w:rPr>
          <w:rFonts w:ascii="Arial" w:hAnsi="Arial" w:cs="Arial"/>
          <w:sz w:val="24"/>
          <w:szCs w:val="24"/>
        </w:rPr>
      </w:pPr>
      <w:r w:rsidRPr="0090BACB">
        <w:rPr>
          <w:rFonts w:ascii="Arial" w:hAnsi="Arial" w:cs="Arial"/>
          <w:sz w:val="24"/>
          <w:szCs w:val="24"/>
        </w:rPr>
        <w:t>Guidelines for Handling, Copying and Packaging</w:t>
      </w:r>
    </w:p>
    <w:p w:rsidRPr="00190CD0" w:rsidR="00414641" w:rsidP="00414641" w:rsidRDefault="00414641" w14:paraId="4839A511" w14:textId="57BF019C">
      <w:pPr>
        <w:pStyle w:val="ListParagraph"/>
        <w:numPr>
          <w:ilvl w:val="0"/>
          <w:numId w:val="8"/>
        </w:numPr>
        <w:rPr>
          <w:sz w:val="24"/>
          <w:szCs w:val="24"/>
        </w:rPr>
      </w:pPr>
      <w:r w:rsidRPr="00190CD0">
        <w:rPr>
          <w:rFonts w:ascii="Arial" w:hAnsi="Arial" w:cs="Arial"/>
          <w:sz w:val="24"/>
          <w:szCs w:val="24"/>
        </w:rPr>
        <w:t>Digital Preservation Policy</w:t>
      </w:r>
    </w:p>
    <w:p w:rsidRPr="00190CD0" w:rsidR="00414641" w:rsidP="00414641" w:rsidRDefault="00414641" w14:paraId="667E6300" w14:textId="03CD5DE6">
      <w:pPr>
        <w:pStyle w:val="ListParagraph"/>
        <w:numPr>
          <w:ilvl w:val="0"/>
          <w:numId w:val="8"/>
        </w:numPr>
        <w:rPr>
          <w:sz w:val="24"/>
          <w:szCs w:val="24"/>
        </w:rPr>
      </w:pPr>
      <w:r w:rsidRPr="00190CD0">
        <w:rPr>
          <w:rFonts w:ascii="Arial" w:hAnsi="Arial" w:cs="Arial"/>
          <w:sz w:val="24"/>
          <w:szCs w:val="24"/>
        </w:rPr>
        <w:t>Access Policy</w:t>
      </w:r>
    </w:p>
    <w:p w:rsidR="00414641" w:rsidP="07A7E9CF" w:rsidRDefault="00414641" w14:paraId="213D736E" w14:textId="6A587CD5">
      <w:pPr>
        <w:rPr>
          <w:rFonts w:ascii="Arial" w:hAnsi="Arial" w:cs="Arial"/>
          <w:sz w:val="24"/>
          <w:szCs w:val="24"/>
        </w:rPr>
      </w:pPr>
    </w:p>
    <w:p w:rsidRPr="00414641" w:rsidR="00414641" w:rsidP="00414641" w:rsidRDefault="00414641" w14:paraId="5467A473" w14:textId="38C9DCB1">
      <w:pPr>
        <w:pStyle w:val="Heading1"/>
        <w:rPr>
          <w:rFonts w:ascii="Arial" w:hAnsi="Arial" w:cs="Arial"/>
          <w:b/>
          <w:bCs/>
          <w:color w:val="auto"/>
          <w:sz w:val="28"/>
          <w:szCs w:val="28"/>
        </w:rPr>
      </w:pPr>
      <w:bookmarkStart w:name="_Toc627613415" w:id="19"/>
      <w:r w:rsidRPr="3D580357">
        <w:rPr>
          <w:rFonts w:ascii="Arial" w:hAnsi="Arial" w:cs="Arial"/>
          <w:b/>
          <w:bCs/>
          <w:color w:val="auto"/>
          <w:sz w:val="28"/>
          <w:szCs w:val="28"/>
        </w:rPr>
        <w:t>Review</w:t>
      </w:r>
      <w:bookmarkEnd w:id="19"/>
    </w:p>
    <w:p w:rsidRPr="00414641" w:rsidR="00414641" w:rsidP="00414641" w:rsidRDefault="00414641" w14:paraId="119E304D" w14:textId="77777777">
      <w:pPr>
        <w:spacing w:after="0"/>
        <w:rPr>
          <w:rFonts w:ascii="Arial" w:hAnsi="Arial" w:eastAsia="Arial" w:cs="Arial"/>
          <w:color w:val="000000" w:themeColor="text1"/>
          <w:sz w:val="24"/>
          <w:szCs w:val="24"/>
          <w:highlight w:val="yellow"/>
        </w:rPr>
      </w:pPr>
    </w:p>
    <w:p w:rsidRPr="00414641" w:rsidR="00DF2E78" w:rsidP="51DA9732" w:rsidRDefault="6A8366EE" w14:paraId="73FAF3E1" w14:textId="45D1CFC7">
      <w:pPr>
        <w:rPr>
          <w:rFonts w:ascii="Arial" w:hAnsi="Arial" w:eastAsia="Arial" w:cs="Arial"/>
          <w:sz w:val="24"/>
          <w:szCs w:val="24"/>
        </w:rPr>
      </w:pPr>
      <w:r w:rsidRPr="07A7E9CF">
        <w:rPr>
          <w:rFonts w:ascii="Arial" w:hAnsi="Arial" w:eastAsia="Arial" w:cs="Arial"/>
          <w:color w:val="000000" w:themeColor="text1"/>
          <w:sz w:val="24"/>
          <w:szCs w:val="24"/>
        </w:rPr>
        <w:t xml:space="preserve">This policy was approved by Gwent Archives Joint Committee in </w:t>
      </w:r>
      <w:r w:rsidRPr="07A7E9CF" w:rsidR="0029017E">
        <w:rPr>
          <w:rFonts w:ascii="Arial" w:hAnsi="Arial" w:eastAsia="Arial" w:cs="Arial"/>
          <w:color w:val="000000" w:themeColor="text1"/>
          <w:sz w:val="24"/>
          <w:szCs w:val="24"/>
        </w:rPr>
        <w:t xml:space="preserve">September </w:t>
      </w:r>
      <w:r w:rsidRPr="07A7E9CF" w:rsidR="00F63421">
        <w:rPr>
          <w:rFonts w:ascii="Arial" w:hAnsi="Arial" w:eastAsia="Arial" w:cs="Arial"/>
          <w:color w:val="000000" w:themeColor="text1"/>
          <w:sz w:val="24"/>
          <w:szCs w:val="24"/>
        </w:rPr>
        <w:t>2025</w:t>
      </w:r>
      <w:r w:rsidRPr="07A7E9CF">
        <w:rPr>
          <w:rFonts w:ascii="Arial" w:hAnsi="Arial" w:eastAsia="Arial" w:cs="Arial"/>
          <w:color w:val="000000" w:themeColor="text1"/>
          <w:sz w:val="24"/>
          <w:szCs w:val="24"/>
        </w:rPr>
        <w:t xml:space="preserve">.  It will be reviewed in </w:t>
      </w:r>
      <w:r w:rsidRPr="07A7E9CF" w:rsidR="0029017E">
        <w:rPr>
          <w:rFonts w:ascii="Arial" w:hAnsi="Arial" w:eastAsia="Arial" w:cs="Arial"/>
          <w:color w:val="000000" w:themeColor="text1"/>
          <w:sz w:val="24"/>
          <w:szCs w:val="24"/>
        </w:rPr>
        <w:t>September 202</w:t>
      </w:r>
      <w:r w:rsidRPr="07A7E9CF" w:rsidR="00F63421">
        <w:rPr>
          <w:rFonts w:ascii="Arial" w:hAnsi="Arial" w:eastAsia="Arial" w:cs="Arial"/>
          <w:color w:val="000000" w:themeColor="text1"/>
          <w:sz w:val="24"/>
          <w:szCs w:val="24"/>
        </w:rPr>
        <w:t>8</w:t>
      </w:r>
      <w:r w:rsidRPr="07A7E9CF">
        <w:rPr>
          <w:rFonts w:ascii="Arial" w:hAnsi="Arial" w:eastAsia="Arial" w:cs="Arial"/>
          <w:color w:val="000000" w:themeColor="text1"/>
          <w:sz w:val="24"/>
          <w:szCs w:val="24"/>
        </w:rPr>
        <w:t xml:space="preserve"> or sooner if circumstances dictate.</w:t>
      </w:r>
    </w:p>
    <w:bookmarkEnd w:id="0"/>
    <w:p w:rsidRPr="006C501D" w:rsidR="00DF2E78" w:rsidP="51DA9732" w:rsidRDefault="00DF2E78" w14:paraId="0FB78278" w14:textId="30E7E879">
      <w:pPr>
        <w:rPr>
          <w:rFonts w:ascii="Arial" w:hAnsi="Arial" w:cs="Arial"/>
          <w:b/>
          <w:bCs/>
          <w:sz w:val="24"/>
          <w:szCs w:val="24"/>
        </w:rPr>
      </w:pPr>
    </w:p>
    <w:sectPr w:rsidRPr="006C501D" w:rsidR="00DF2E78" w:rsidSect="000F4711">
      <w:headerReference w:type="default" r:id="rId16"/>
      <w:footerReference w:type="default" r:id="rId17"/>
      <w:headerReference w:type="first" r:id="rId18"/>
      <w:footerReference w:type="first" r:id="rId19"/>
      <w:pgSz w:w="11906" w:h="16838" w:orient="portrait"/>
      <w:pgMar w:top="1440" w:right="1416"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D45" w:rsidP="00DA1B4A" w:rsidRDefault="00B05D45" w14:paraId="2503C306" w14:textId="77777777">
      <w:pPr>
        <w:spacing w:after="0" w:line="240" w:lineRule="auto"/>
      </w:pPr>
      <w:r>
        <w:separator/>
      </w:r>
    </w:p>
  </w:endnote>
  <w:endnote w:type="continuationSeparator" w:id="0">
    <w:p w:rsidR="00B05D45" w:rsidP="00DA1B4A" w:rsidRDefault="00B05D45" w14:paraId="482D8967" w14:textId="77777777">
      <w:pPr>
        <w:spacing w:after="0" w:line="240" w:lineRule="auto"/>
      </w:pPr>
      <w:r>
        <w:continuationSeparator/>
      </w:r>
    </w:p>
  </w:endnote>
  <w:endnote w:type="continuationNotice" w:id="1">
    <w:p w:rsidR="00B05D45" w:rsidRDefault="00B05D45" w14:paraId="25B487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177371"/>
      <w:docPartObj>
        <w:docPartGallery w:val="Page Numbers (Bottom of Page)"/>
        <w:docPartUnique/>
      </w:docPartObj>
    </w:sdtPr>
    <w:sdtEndPr>
      <w:rPr>
        <w:rFonts w:ascii="Arial" w:hAnsi="Arial" w:cs="Arial"/>
        <w:noProof/>
      </w:rPr>
    </w:sdtEndPr>
    <w:sdtContent>
      <w:p w:rsidRPr="00287854" w:rsidR="00287854" w:rsidRDefault="00287854" w14:paraId="1E6181A0" w14:textId="0100EFD3">
        <w:pPr>
          <w:pStyle w:val="Footer"/>
          <w:jc w:val="center"/>
          <w:rPr>
            <w:rFonts w:ascii="Arial" w:hAnsi="Arial" w:cs="Arial"/>
          </w:rPr>
        </w:pPr>
        <w:r w:rsidRPr="00287854">
          <w:rPr>
            <w:rFonts w:ascii="Arial" w:hAnsi="Arial" w:cs="Arial"/>
          </w:rPr>
          <w:fldChar w:fldCharType="begin"/>
        </w:r>
        <w:r w:rsidRPr="00287854">
          <w:rPr>
            <w:rFonts w:ascii="Arial" w:hAnsi="Arial" w:cs="Arial"/>
          </w:rPr>
          <w:instrText xml:space="preserve"> PAGE   \* MERGEFORMAT </w:instrText>
        </w:r>
        <w:r w:rsidRPr="00287854">
          <w:rPr>
            <w:rFonts w:ascii="Arial" w:hAnsi="Arial" w:cs="Arial"/>
          </w:rPr>
          <w:fldChar w:fldCharType="separate"/>
        </w:r>
        <w:r w:rsidRPr="00287854">
          <w:rPr>
            <w:rFonts w:ascii="Arial" w:hAnsi="Arial" w:cs="Arial"/>
            <w:noProof/>
          </w:rPr>
          <w:t>2</w:t>
        </w:r>
        <w:r w:rsidRPr="00287854">
          <w:rPr>
            <w:rFonts w:ascii="Arial" w:hAnsi="Arial" w:cs="Arial"/>
            <w:noProof/>
          </w:rPr>
          <w:fldChar w:fldCharType="end"/>
        </w:r>
      </w:p>
    </w:sdtContent>
  </w:sdt>
  <w:p w:rsidRPr="007049A2" w:rsidR="007049A2" w:rsidP="007049A2" w:rsidRDefault="007049A2" w14:paraId="1286BF1A" w14:textId="0BFF5AF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06426"/>
      <w:docPartObj>
        <w:docPartGallery w:val="Page Numbers (Bottom of Page)"/>
        <w:docPartUnique/>
      </w:docPartObj>
    </w:sdtPr>
    <w:sdtEndPr>
      <w:rPr>
        <w:rFonts w:ascii="Arial" w:hAnsi="Arial" w:cs="Arial"/>
        <w:noProof/>
      </w:rPr>
    </w:sdtEndPr>
    <w:sdtContent>
      <w:p w:rsidRPr="00572A9A" w:rsidR="00572A9A" w:rsidRDefault="00572A9A" w14:paraId="4270BC5F" w14:textId="1FEA0660">
        <w:pPr>
          <w:pStyle w:val="Footer"/>
          <w:jc w:val="center"/>
          <w:rPr>
            <w:rFonts w:ascii="Arial" w:hAnsi="Arial" w:cs="Arial"/>
          </w:rPr>
        </w:pPr>
        <w:r w:rsidRPr="00572A9A">
          <w:rPr>
            <w:rFonts w:ascii="Arial" w:hAnsi="Arial" w:cs="Arial"/>
          </w:rPr>
          <w:fldChar w:fldCharType="begin"/>
        </w:r>
        <w:r w:rsidRPr="00572A9A">
          <w:rPr>
            <w:rFonts w:ascii="Arial" w:hAnsi="Arial" w:cs="Arial"/>
          </w:rPr>
          <w:instrText xml:space="preserve"> PAGE   \* MERGEFORMAT </w:instrText>
        </w:r>
        <w:r w:rsidRPr="00572A9A">
          <w:rPr>
            <w:rFonts w:ascii="Arial" w:hAnsi="Arial" w:cs="Arial"/>
          </w:rPr>
          <w:fldChar w:fldCharType="separate"/>
        </w:r>
        <w:r w:rsidRPr="00572A9A">
          <w:rPr>
            <w:rFonts w:ascii="Arial" w:hAnsi="Arial" w:cs="Arial"/>
            <w:noProof/>
          </w:rPr>
          <w:t>2</w:t>
        </w:r>
        <w:r w:rsidRPr="00572A9A">
          <w:rPr>
            <w:rFonts w:ascii="Arial" w:hAnsi="Arial" w:cs="Arial"/>
            <w:noProof/>
          </w:rPr>
          <w:fldChar w:fldCharType="end"/>
        </w:r>
      </w:p>
    </w:sdtContent>
  </w:sdt>
  <w:p w:rsidRPr="00A87F72" w:rsidR="004B690A" w:rsidRDefault="004B690A" w14:paraId="55F3BB68" w14:textId="77777777">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D45" w:rsidP="00DA1B4A" w:rsidRDefault="00B05D45" w14:paraId="01369D26" w14:textId="77777777">
      <w:pPr>
        <w:spacing w:after="0" w:line="240" w:lineRule="auto"/>
      </w:pPr>
      <w:r>
        <w:separator/>
      </w:r>
    </w:p>
  </w:footnote>
  <w:footnote w:type="continuationSeparator" w:id="0">
    <w:p w:rsidR="00B05D45" w:rsidP="00DA1B4A" w:rsidRDefault="00B05D45" w14:paraId="1599E5CE" w14:textId="77777777">
      <w:pPr>
        <w:spacing w:after="0" w:line="240" w:lineRule="auto"/>
      </w:pPr>
      <w:r>
        <w:continuationSeparator/>
      </w:r>
    </w:p>
  </w:footnote>
  <w:footnote w:type="continuationNotice" w:id="1">
    <w:p w:rsidR="00B05D45" w:rsidRDefault="00B05D45" w14:paraId="6235020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B34870" w:rsidTr="4AB34870" w14:paraId="130F168F" w14:textId="77777777">
      <w:tc>
        <w:tcPr>
          <w:tcW w:w="3005" w:type="dxa"/>
        </w:tcPr>
        <w:p w:rsidR="4AB34870" w:rsidP="4AB34870" w:rsidRDefault="4AB34870" w14:paraId="2A5D25DA" w14:textId="70837D93">
          <w:pPr>
            <w:pStyle w:val="Header"/>
            <w:ind w:left="-115"/>
          </w:pPr>
        </w:p>
      </w:tc>
      <w:tc>
        <w:tcPr>
          <w:tcW w:w="3005" w:type="dxa"/>
        </w:tcPr>
        <w:p w:rsidR="4AB34870" w:rsidP="4AB34870" w:rsidRDefault="4AB34870" w14:paraId="2675BE97" w14:textId="4631F9FB">
          <w:pPr>
            <w:pStyle w:val="Header"/>
            <w:jc w:val="center"/>
          </w:pPr>
        </w:p>
      </w:tc>
      <w:tc>
        <w:tcPr>
          <w:tcW w:w="3005" w:type="dxa"/>
        </w:tcPr>
        <w:p w:rsidR="4AB34870" w:rsidP="4AB34870" w:rsidRDefault="4AB34870" w14:paraId="462BC809" w14:textId="638C9F44">
          <w:pPr>
            <w:pStyle w:val="Header"/>
            <w:ind w:right="-115"/>
            <w:jc w:val="right"/>
          </w:pPr>
        </w:p>
      </w:tc>
    </w:tr>
  </w:tbl>
  <w:p w:rsidR="4AB34870" w:rsidP="4AB34870" w:rsidRDefault="4AB34870" w14:paraId="435D86C9" w14:textId="0B1DE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4AB34870" w:rsidP="000F4711" w:rsidRDefault="00A87E32" w14:paraId="23FC7C16" w14:textId="4885E886">
    <w:pPr>
      <w:pStyle w:val="Header"/>
      <w:tabs>
        <w:tab w:val="clear" w:pos="4513"/>
        <w:tab w:val="clear" w:pos="9026"/>
        <w:tab w:val="left" w:pos="7680"/>
      </w:tabs>
      <w:ind w:left="-709"/>
    </w:pPr>
    <w:r>
      <w:rPr>
        <w:rFonts w:ascii="Arial" w:hAnsi="Arial" w:cs="Arial"/>
        <w:noProof/>
        <w:color w:val="000000"/>
        <w:shd w:val="clear" w:color="auto" w:fill="FFFFFF"/>
      </w:rPr>
      <w:drawing>
        <wp:inline distT="0" distB="0" distL="0" distR="0" wp14:anchorId="54F33730" wp14:editId="119916EA">
          <wp:extent cx="1894867" cy="1084580"/>
          <wp:effectExtent l="0" t="0" r="0" b="0"/>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4799" cy="1101713"/>
                  </a:xfrm>
                  <a:prstGeom prst="rect">
                    <a:avLst/>
                  </a:prstGeom>
                </pic:spPr>
              </pic:pic>
            </a:graphicData>
          </a:graphic>
        </wp:inline>
      </w:drawing>
    </w:r>
    <w:r w:rsidR="000F4711">
      <w:t xml:space="preserve">                                                                                                      </w:t>
    </w:r>
    <w:r w:rsidRPr="00B55C89" w:rsidR="000F4711">
      <w:rPr>
        <w:rStyle w:val="normaltextrun"/>
        <w:rFonts w:ascii="Arial" w:hAnsi="Arial" w:cs="Arial"/>
        <w:noProof/>
        <w:color w:val="000000"/>
        <w:shd w:val="clear" w:color="auto" w:fill="FFFFFF"/>
      </w:rPr>
      <w:drawing>
        <wp:inline distT="0" distB="0" distL="0" distR="0" wp14:anchorId="7B6F1733" wp14:editId="6FD9F89C">
          <wp:extent cx="1062990" cy="1153196"/>
          <wp:effectExtent l="0" t="0" r="381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75004" cy="116622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9D5"/>
    <w:multiLevelType w:val="hybridMultilevel"/>
    <w:tmpl w:val="F1EEEDB4"/>
    <w:lvl w:ilvl="0" w:tplc="A134EE92">
      <w:start w:val="1"/>
      <w:numFmt w:val="bullet"/>
      <w:lvlText w:val=""/>
      <w:lvlJc w:val="left"/>
      <w:pPr>
        <w:ind w:left="720" w:hanging="360"/>
      </w:pPr>
      <w:rPr>
        <w:rFonts w:hint="default" w:ascii="Symbol" w:hAnsi="Symbol"/>
      </w:rPr>
    </w:lvl>
    <w:lvl w:ilvl="1" w:tplc="1F30E2EA">
      <w:start w:val="1"/>
      <w:numFmt w:val="bullet"/>
      <w:lvlText w:val="o"/>
      <w:lvlJc w:val="left"/>
      <w:pPr>
        <w:ind w:left="1440" w:hanging="360"/>
      </w:pPr>
      <w:rPr>
        <w:rFonts w:hint="default" w:ascii="Courier New" w:hAnsi="Courier New"/>
      </w:rPr>
    </w:lvl>
    <w:lvl w:ilvl="2" w:tplc="BE38FF44">
      <w:start w:val="1"/>
      <w:numFmt w:val="bullet"/>
      <w:lvlText w:val=""/>
      <w:lvlJc w:val="left"/>
      <w:pPr>
        <w:ind w:left="2160" w:hanging="360"/>
      </w:pPr>
      <w:rPr>
        <w:rFonts w:hint="default" w:ascii="Wingdings" w:hAnsi="Wingdings"/>
      </w:rPr>
    </w:lvl>
    <w:lvl w:ilvl="3" w:tplc="65562276">
      <w:start w:val="1"/>
      <w:numFmt w:val="bullet"/>
      <w:lvlText w:val=""/>
      <w:lvlJc w:val="left"/>
      <w:pPr>
        <w:ind w:left="2880" w:hanging="360"/>
      </w:pPr>
      <w:rPr>
        <w:rFonts w:hint="default" w:ascii="Symbol" w:hAnsi="Symbol"/>
      </w:rPr>
    </w:lvl>
    <w:lvl w:ilvl="4" w:tplc="64F2081E">
      <w:start w:val="1"/>
      <w:numFmt w:val="bullet"/>
      <w:lvlText w:val="o"/>
      <w:lvlJc w:val="left"/>
      <w:pPr>
        <w:ind w:left="3600" w:hanging="360"/>
      </w:pPr>
      <w:rPr>
        <w:rFonts w:hint="default" w:ascii="Courier New" w:hAnsi="Courier New"/>
      </w:rPr>
    </w:lvl>
    <w:lvl w:ilvl="5" w:tplc="B9323616">
      <w:start w:val="1"/>
      <w:numFmt w:val="bullet"/>
      <w:lvlText w:val=""/>
      <w:lvlJc w:val="left"/>
      <w:pPr>
        <w:ind w:left="4320" w:hanging="360"/>
      </w:pPr>
      <w:rPr>
        <w:rFonts w:hint="default" w:ascii="Wingdings" w:hAnsi="Wingdings"/>
      </w:rPr>
    </w:lvl>
    <w:lvl w:ilvl="6" w:tplc="5164DC2C">
      <w:start w:val="1"/>
      <w:numFmt w:val="bullet"/>
      <w:lvlText w:val=""/>
      <w:lvlJc w:val="left"/>
      <w:pPr>
        <w:ind w:left="5040" w:hanging="360"/>
      </w:pPr>
      <w:rPr>
        <w:rFonts w:hint="default" w:ascii="Symbol" w:hAnsi="Symbol"/>
      </w:rPr>
    </w:lvl>
    <w:lvl w:ilvl="7" w:tplc="47502A12">
      <w:start w:val="1"/>
      <w:numFmt w:val="bullet"/>
      <w:lvlText w:val="o"/>
      <w:lvlJc w:val="left"/>
      <w:pPr>
        <w:ind w:left="5760" w:hanging="360"/>
      </w:pPr>
      <w:rPr>
        <w:rFonts w:hint="default" w:ascii="Courier New" w:hAnsi="Courier New"/>
      </w:rPr>
    </w:lvl>
    <w:lvl w:ilvl="8" w:tplc="38AA3DD8">
      <w:start w:val="1"/>
      <w:numFmt w:val="bullet"/>
      <w:lvlText w:val=""/>
      <w:lvlJc w:val="left"/>
      <w:pPr>
        <w:ind w:left="6480" w:hanging="360"/>
      </w:pPr>
      <w:rPr>
        <w:rFonts w:hint="default" w:ascii="Wingdings" w:hAnsi="Wingdings"/>
      </w:rPr>
    </w:lvl>
  </w:abstractNum>
  <w:abstractNum w:abstractNumId="1" w15:restartNumberingAfterBreak="0">
    <w:nsid w:val="0CA72374"/>
    <w:multiLevelType w:val="hybridMultilevel"/>
    <w:tmpl w:val="412A59E6"/>
    <w:lvl w:ilvl="0" w:tplc="5C26A3A2">
      <w:start w:val="1"/>
      <w:numFmt w:val="bullet"/>
      <w:lvlText w:val=""/>
      <w:lvlJc w:val="left"/>
      <w:pPr>
        <w:ind w:left="720" w:hanging="360"/>
      </w:pPr>
      <w:rPr>
        <w:rFonts w:hint="default" w:ascii="Symbol" w:hAnsi="Symbol"/>
        <w:color w:val="auto"/>
      </w:rPr>
    </w:lvl>
    <w:lvl w:ilvl="1" w:tplc="88AE216E">
      <w:start w:val="1"/>
      <w:numFmt w:val="bullet"/>
      <w:lvlText w:val="o"/>
      <w:lvlJc w:val="left"/>
      <w:pPr>
        <w:ind w:left="1440" w:hanging="360"/>
      </w:pPr>
      <w:rPr>
        <w:rFonts w:hint="default" w:ascii="Courier New" w:hAnsi="Courier New"/>
      </w:rPr>
    </w:lvl>
    <w:lvl w:ilvl="2" w:tplc="DD1C3CC0">
      <w:start w:val="1"/>
      <w:numFmt w:val="bullet"/>
      <w:lvlText w:val=""/>
      <w:lvlJc w:val="left"/>
      <w:pPr>
        <w:ind w:left="2160" w:hanging="360"/>
      </w:pPr>
      <w:rPr>
        <w:rFonts w:hint="default" w:ascii="Wingdings" w:hAnsi="Wingdings"/>
      </w:rPr>
    </w:lvl>
    <w:lvl w:ilvl="3" w:tplc="1B001BFC">
      <w:start w:val="1"/>
      <w:numFmt w:val="bullet"/>
      <w:lvlText w:val=""/>
      <w:lvlJc w:val="left"/>
      <w:pPr>
        <w:ind w:left="2880" w:hanging="360"/>
      </w:pPr>
      <w:rPr>
        <w:rFonts w:hint="default" w:ascii="Symbol" w:hAnsi="Symbol"/>
      </w:rPr>
    </w:lvl>
    <w:lvl w:ilvl="4" w:tplc="F5229FC2">
      <w:start w:val="1"/>
      <w:numFmt w:val="bullet"/>
      <w:lvlText w:val="o"/>
      <w:lvlJc w:val="left"/>
      <w:pPr>
        <w:ind w:left="3600" w:hanging="360"/>
      </w:pPr>
      <w:rPr>
        <w:rFonts w:hint="default" w:ascii="Courier New" w:hAnsi="Courier New"/>
      </w:rPr>
    </w:lvl>
    <w:lvl w:ilvl="5" w:tplc="57723536">
      <w:start w:val="1"/>
      <w:numFmt w:val="bullet"/>
      <w:lvlText w:val=""/>
      <w:lvlJc w:val="left"/>
      <w:pPr>
        <w:ind w:left="4320" w:hanging="360"/>
      </w:pPr>
      <w:rPr>
        <w:rFonts w:hint="default" w:ascii="Wingdings" w:hAnsi="Wingdings"/>
      </w:rPr>
    </w:lvl>
    <w:lvl w:ilvl="6" w:tplc="EAEC193C">
      <w:start w:val="1"/>
      <w:numFmt w:val="bullet"/>
      <w:lvlText w:val=""/>
      <w:lvlJc w:val="left"/>
      <w:pPr>
        <w:ind w:left="5040" w:hanging="360"/>
      </w:pPr>
      <w:rPr>
        <w:rFonts w:hint="default" w:ascii="Symbol" w:hAnsi="Symbol"/>
      </w:rPr>
    </w:lvl>
    <w:lvl w:ilvl="7" w:tplc="7F624200">
      <w:start w:val="1"/>
      <w:numFmt w:val="bullet"/>
      <w:lvlText w:val="o"/>
      <w:lvlJc w:val="left"/>
      <w:pPr>
        <w:ind w:left="5760" w:hanging="360"/>
      </w:pPr>
      <w:rPr>
        <w:rFonts w:hint="default" w:ascii="Courier New" w:hAnsi="Courier New"/>
      </w:rPr>
    </w:lvl>
    <w:lvl w:ilvl="8" w:tplc="8EA82BDA">
      <w:start w:val="1"/>
      <w:numFmt w:val="bullet"/>
      <w:lvlText w:val=""/>
      <w:lvlJc w:val="left"/>
      <w:pPr>
        <w:ind w:left="6480" w:hanging="360"/>
      </w:pPr>
      <w:rPr>
        <w:rFonts w:hint="default" w:ascii="Wingdings" w:hAnsi="Wingdings"/>
      </w:rPr>
    </w:lvl>
  </w:abstractNum>
  <w:abstractNum w:abstractNumId="2" w15:restartNumberingAfterBreak="0">
    <w:nsid w:val="109F51E1"/>
    <w:multiLevelType w:val="hybridMultilevel"/>
    <w:tmpl w:val="E71A75D8"/>
    <w:lvl w:ilvl="0" w:tplc="08090001">
      <w:start w:val="1"/>
      <w:numFmt w:val="bullet"/>
      <w:lvlText w:val=""/>
      <w:lvlJc w:val="left"/>
      <w:pPr>
        <w:ind w:left="1080" w:hanging="360"/>
      </w:pPr>
      <w:rPr>
        <w:rFonts w:hint="default" w:ascii="Symbol" w:hAnsi="Symbol"/>
      </w:rPr>
    </w:lvl>
    <w:lvl w:ilvl="1" w:tplc="1794EF0E">
      <w:start w:val="1"/>
      <w:numFmt w:val="bullet"/>
      <w:lvlText w:val="o"/>
      <w:lvlJc w:val="left"/>
      <w:pPr>
        <w:ind w:left="1800" w:hanging="360"/>
      </w:pPr>
      <w:rPr>
        <w:rFonts w:hint="default" w:ascii="Courier New" w:hAnsi="Courier New"/>
      </w:rPr>
    </w:lvl>
    <w:lvl w:ilvl="2" w:tplc="769CD68C">
      <w:start w:val="1"/>
      <w:numFmt w:val="bullet"/>
      <w:lvlText w:val=""/>
      <w:lvlJc w:val="left"/>
      <w:pPr>
        <w:ind w:left="2520" w:hanging="360"/>
      </w:pPr>
      <w:rPr>
        <w:rFonts w:hint="default" w:ascii="Wingdings" w:hAnsi="Wingdings"/>
      </w:rPr>
    </w:lvl>
    <w:lvl w:ilvl="3" w:tplc="5CEEB0E0">
      <w:start w:val="1"/>
      <w:numFmt w:val="bullet"/>
      <w:lvlText w:val=""/>
      <w:lvlJc w:val="left"/>
      <w:pPr>
        <w:ind w:left="3240" w:hanging="360"/>
      </w:pPr>
      <w:rPr>
        <w:rFonts w:hint="default" w:ascii="Symbol" w:hAnsi="Symbol"/>
      </w:rPr>
    </w:lvl>
    <w:lvl w:ilvl="4" w:tplc="FA58C45C">
      <w:start w:val="1"/>
      <w:numFmt w:val="bullet"/>
      <w:lvlText w:val="o"/>
      <w:lvlJc w:val="left"/>
      <w:pPr>
        <w:ind w:left="3960" w:hanging="360"/>
      </w:pPr>
      <w:rPr>
        <w:rFonts w:hint="default" w:ascii="Courier New" w:hAnsi="Courier New"/>
      </w:rPr>
    </w:lvl>
    <w:lvl w:ilvl="5" w:tplc="6FFA3DB2">
      <w:start w:val="1"/>
      <w:numFmt w:val="bullet"/>
      <w:lvlText w:val=""/>
      <w:lvlJc w:val="left"/>
      <w:pPr>
        <w:ind w:left="4680" w:hanging="360"/>
      </w:pPr>
      <w:rPr>
        <w:rFonts w:hint="default" w:ascii="Wingdings" w:hAnsi="Wingdings"/>
      </w:rPr>
    </w:lvl>
    <w:lvl w:ilvl="6" w:tplc="69787810">
      <w:start w:val="1"/>
      <w:numFmt w:val="bullet"/>
      <w:lvlText w:val=""/>
      <w:lvlJc w:val="left"/>
      <w:pPr>
        <w:ind w:left="5400" w:hanging="360"/>
      </w:pPr>
      <w:rPr>
        <w:rFonts w:hint="default" w:ascii="Symbol" w:hAnsi="Symbol"/>
      </w:rPr>
    </w:lvl>
    <w:lvl w:ilvl="7" w:tplc="6F5206B6">
      <w:start w:val="1"/>
      <w:numFmt w:val="bullet"/>
      <w:lvlText w:val="o"/>
      <w:lvlJc w:val="left"/>
      <w:pPr>
        <w:ind w:left="6120" w:hanging="360"/>
      </w:pPr>
      <w:rPr>
        <w:rFonts w:hint="default" w:ascii="Courier New" w:hAnsi="Courier New"/>
      </w:rPr>
    </w:lvl>
    <w:lvl w:ilvl="8" w:tplc="BBC2AFBC">
      <w:start w:val="1"/>
      <w:numFmt w:val="bullet"/>
      <w:lvlText w:val=""/>
      <w:lvlJc w:val="left"/>
      <w:pPr>
        <w:ind w:left="6840" w:hanging="360"/>
      </w:pPr>
      <w:rPr>
        <w:rFonts w:hint="default" w:ascii="Wingdings" w:hAnsi="Wingdings"/>
      </w:rPr>
    </w:lvl>
  </w:abstractNum>
  <w:abstractNum w:abstractNumId="3" w15:restartNumberingAfterBreak="0">
    <w:nsid w:val="12B85BE0"/>
    <w:multiLevelType w:val="hybridMultilevel"/>
    <w:tmpl w:val="F66414D4"/>
    <w:lvl w:ilvl="0" w:tplc="8CAAEFA4">
      <w:start w:val="1"/>
      <w:numFmt w:val="bullet"/>
      <w:lvlText w:val=""/>
      <w:lvlJc w:val="left"/>
      <w:pPr>
        <w:ind w:left="720" w:hanging="360"/>
      </w:pPr>
      <w:rPr>
        <w:rFonts w:hint="default" w:ascii="Symbol" w:hAnsi="Symbol"/>
      </w:rPr>
    </w:lvl>
    <w:lvl w:ilvl="1" w:tplc="F4064F08">
      <w:start w:val="1"/>
      <w:numFmt w:val="bullet"/>
      <w:lvlText w:val="o"/>
      <w:lvlJc w:val="left"/>
      <w:pPr>
        <w:ind w:left="1440" w:hanging="360"/>
      </w:pPr>
      <w:rPr>
        <w:rFonts w:hint="default" w:ascii="Courier New" w:hAnsi="Courier New"/>
      </w:rPr>
    </w:lvl>
    <w:lvl w:ilvl="2" w:tplc="443AC70C">
      <w:start w:val="1"/>
      <w:numFmt w:val="bullet"/>
      <w:lvlText w:val=""/>
      <w:lvlJc w:val="left"/>
      <w:pPr>
        <w:ind w:left="2160" w:hanging="360"/>
      </w:pPr>
      <w:rPr>
        <w:rFonts w:hint="default" w:ascii="Wingdings" w:hAnsi="Wingdings"/>
      </w:rPr>
    </w:lvl>
    <w:lvl w:ilvl="3" w:tplc="967CA1C8">
      <w:start w:val="1"/>
      <w:numFmt w:val="bullet"/>
      <w:lvlText w:val=""/>
      <w:lvlJc w:val="left"/>
      <w:pPr>
        <w:ind w:left="2880" w:hanging="360"/>
      </w:pPr>
      <w:rPr>
        <w:rFonts w:hint="default" w:ascii="Symbol" w:hAnsi="Symbol"/>
      </w:rPr>
    </w:lvl>
    <w:lvl w:ilvl="4" w:tplc="0AF229CC">
      <w:start w:val="1"/>
      <w:numFmt w:val="bullet"/>
      <w:lvlText w:val="o"/>
      <w:lvlJc w:val="left"/>
      <w:pPr>
        <w:ind w:left="3600" w:hanging="360"/>
      </w:pPr>
      <w:rPr>
        <w:rFonts w:hint="default" w:ascii="Courier New" w:hAnsi="Courier New"/>
      </w:rPr>
    </w:lvl>
    <w:lvl w:ilvl="5" w:tplc="FBE87AD6">
      <w:start w:val="1"/>
      <w:numFmt w:val="bullet"/>
      <w:lvlText w:val=""/>
      <w:lvlJc w:val="left"/>
      <w:pPr>
        <w:ind w:left="4320" w:hanging="360"/>
      </w:pPr>
      <w:rPr>
        <w:rFonts w:hint="default" w:ascii="Wingdings" w:hAnsi="Wingdings"/>
      </w:rPr>
    </w:lvl>
    <w:lvl w:ilvl="6" w:tplc="D97C1954">
      <w:start w:val="1"/>
      <w:numFmt w:val="bullet"/>
      <w:lvlText w:val=""/>
      <w:lvlJc w:val="left"/>
      <w:pPr>
        <w:ind w:left="5040" w:hanging="360"/>
      </w:pPr>
      <w:rPr>
        <w:rFonts w:hint="default" w:ascii="Symbol" w:hAnsi="Symbol"/>
      </w:rPr>
    </w:lvl>
    <w:lvl w:ilvl="7" w:tplc="02885800">
      <w:start w:val="1"/>
      <w:numFmt w:val="bullet"/>
      <w:lvlText w:val="o"/>
      <w:lvlJc w:val="left"/>
      <w:pPr>
        <w:ind w:left="5760" w:hanging="360"/>
      </w:pPr>
      <w:rPr>
        <w:rFonts w:hint="default" w:ascii="Courier New" w:hAnsi="Courier New"/>
      </w:rPr>
    </w:lvl>
    <w:lvl w:ilvl="8" w:tplc="6F322B6E">
      <w:start w:val="1"/>
      <w:numFmt w:val="bullet"/>
      <w:lvlText w:val=""/>
      <w:lvlJc w:val="left"/>
      <w:pPr>
        <w:ind w:left="6480" w:hanging="360"/>
      </w:pPr>
      <w:rPr>
        <w:rFonts w:hint="default" w:ascii="Wingdings" w:hAnsi="Wingdings"/>
      </w:rPr>
    </w:lvl>
  </w:abstractNum>
  <w:abstractNum w:abstractNumId="4" w15:restartNumberingAfterBreak="0">
    <w:nsid w:val="150339B7"/>
    <w:multiLevelType w:val="hybridMultilevel"/>
    <w:tmpl w:val="B0821BC8"/>
    <w:lvl w:ilvl="0" w:tplc="2B5CCB82">
      <w:start w:val="1"/>
      <w:numFmt w:val="bullet"/>
      <w:lvlText w:val=""/>
      <w:lvlJc w:val="left"/>
      <w:pPr>
        <w:ind w:left="720" w:hanging="360"/>
      </w:pPr>
      <w:rPr>
        <w:rFonts w:hint="default" w:ascii="Symbol" w:hAnsi="Symbol"/>
      </w:rPr>
    </w:lvl>
    <w:lvl w:ilvl="1" w:tplc="B0DC618A">
      <w:start w:val="1"/>
      <w:numFmt w:val="bullet"/>
      <w:lvlText w:val="o"/>
      <w:lvlJc w:val="left"/>
      <w:pPr>
        <w:ind w:left="1440" w:hanging="360"/>
      </w:pPr>
      <w:rPr>
        <w:rFonts w:hint="default" w:ascii="Courier New" w:hAnsi="Courier New"/>
      </w:rPr>
    </w:lvl>
    <w:lvl w:ilvl="2" w:tplc="6DC6A840">
      <w:start w:val="1"/>
      <w:numFmt w:val="bullet"/>
      <w:lvlText w:val=""/>
      <w:lvlJc w:val="left"/>
      <w:pPr>
        <w:ind w:left="2160" w:hanging="360"/>
      </w:pPr>
      <w:rPr>
        <w:rFonts w:hint="default" w:ascii="Wingdings" w:hAnsi="Wingdings"/>
      </w:rPr>
    </w:lvl>
    <w:lvl w:ilvl="3" w:tplc="40543E22">
      <w:start w:val="1"/>
      <w:numFmt w:val="bullet"/>
      <w:lvlText w:val=""/>
      <w:lvlJc w:val="left"/>
      <w:pPr>
        <w:ind w:left="2880" w:hanging="360"/>
      </w:pPr>
      <w:rPr>
        <w:rFonts w:hint="default" w:ascii="Symbol" w:hAnsi="Symbol"/>
      </w:rPr>
    </w:lvl>
    <w:lvl w:ilvl="4" w:tplc="00308F7A">
      <w:start w:val="1"/>
      <w:numFmt w:val="bullet"/>
      <w:lvlText w:val="o"/>
      <w:lvlJc w:val="left"/>
      <w:pPr>
        <w:ind w:left="3600" w:hanging="360"/>
      </w:pPr>
      <w:rPr>
        <w:rFonts w:hint="default" w:ascii="Courier New" w:hAnsi="Courier New"/>
      </w:rPr>
    </w:lvl>
    <w:lvl w:ilvl="5" w:tplc="E200D996">
      <w:start w:val="1"/>
      <w:numFmt w:val="bullet"/>
      <w:lvlText w:val=""/>
      <w:lvlJc w:val="left"/>
      <w:pPr>
        <w:ind w:left="4320" w:hanging="360"/>
      </w:pPr>
      <w:rPr>
        <w:rFonts w:hint="default" w:ascii="Wingdings" w:hAnsi="Wingdings"/>
      </w:rPr>
    </w:lvl>
    <w:lvl w:ilvl="6" w:tplc="00C86A50">
      <w:start w:val="1"/>
      <w:numFmt w:val="bullet"/>
      <w:lvlText w:val=""/>
      <w:lvlJc w:val="left"/>
      <w:pPr>
        <w:ind w:left="5040" w:hanging="360"/>
      </w:pPr>
      <w:rPr>
        <w:rFonts w:hint="default" w:ascii="Symbol" w:hAnsi="Symbol"/>
      </w:rPr>
    </w:lvl>
    <w:lvl w:ilvl="7" w:tplc="174E4C64">
      <w:start w:val="1"/>
      <w:numFmt w:val="bullet"/>
      <w:lvlText w:val="o"/>
      <w:lvlJc w:val="left"/>
      <w:pPr>
        <w:ind w:left="5760" w:hanging="360"/>
      </w:pPr>
      <w:rPr>
        <w:rFonts w:hint="default" w:ascii="Courier New" w:hAnsi="Courier New"/>
      </w:rPr>
    </w:lvl>
    <w:lvl w:ilvl="8" w:tplc="2264BCA6">
      <w:start w:val="1"/>
      <w:numFmt w:val="bullet"/>
      <w:lvlText w:val=""/>
      <w:lvlJc w:val="left"/>
      <w:pPr>
        <w:ind w:left="6480" w:hanging="360"/>
      </w:pPr>
      <w:rPr>
        <w:rFonts w:hint="default" w:ascii="Wingdings" w:hAnsi="Wingdings"/>
      </w:rPr>
    </w:lvl>
  </w:abstractNum>
  <w:abstractNum w:abstractNumId="5" w15:restartNumberingAfterBreak="0">
    <w:nsid w:val="15435818"/>
    <w:multiLevelType w:val="hybridMultilevel"/>
    <w:tmpl w:val="73E0BF0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18E12863"/>
    <w:multiLevelType w:val="hybridMultilevel"/>
    <w:tmpl w:val="361673B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0581402"/>
    <w:multiLevelType w:val="hybridMultilevel"/>
    <w:tmpl w:val="9D649F00"/>
    <w:lvl w:ilvl="0" w:tplc="420AFF42">
      <w:start w:val="1"/>
      <w:numFmt w:val="bullet"/>
      <w:lvlText w:val=""/>
      <w:lvlJc w:val="left"/>
      <w:pPr>
        <w:ind w:left="720" w:hanging="360"/>
      </w:pPr>
      <w:rPr>
        <w:rFonts w:hint="default" w:ascii="Symbol" w:hAnsi="Symbol"/>
      </w:rPr>
    </w:lvl>
    <w:lvl w:ilvl="1" w:tplc="5142D3A4">
      <w:start w:val="1"/>
      <w:numFmt w:val="bullet"/>
      <w:lvlText w:val="o"/>
      <w:lvlJc w:val="left"/>
      <w:pPr>
        <w:ind w:left="1440" w:hanging="360"/>
      </w:pPr>
      <w:rPr>
        <w:rFonts w:hint="default" w:ascii="Courier New" w:hAnsi="Courier New"/>
      </w:rPr>
    </w:lvl>
    <w:lvl w:ilvl="2" w:tplc="F224E0F6">
      <w:start w:val="1"/>
      <w:numFmt w:val="bullet"/>
      <w:lvlText w:val=""/>
      <w:lvlJc w:val="left"/>
      <w:pPr>
        <w:ind w:left="2160" w:hanging="360"/>
      </w:pPr>
      <w:rPr>
        <w:rFonts w:hint="default" w:ascii="Wingdings" w:hAnsi="Wingdings"/>
      </w:rPr>
    </w:lvl>
    <w:lvl w:ilvl="3" w:tplc="BCB612D4">
      <w:start w:val="1"/>
      <w:numFmt w:val="bullet"/>
      <w:lvlText w:val=""/>
      <w:lvlJc w:val="left"/>
      <w:pPr>
        <w:ind w:left="2880" w:hanging="360"/>
      </w:pPr>
      <w:rPr>
        <w:rFonts w:hint="default" w:ascii="Symbol" w:hAnsi="Symbol"/>
      </w:rPr>
    </w:lvl>
    <w:lvl w:ilvl="4" w:tplc="96A82B02">
      <w:start w:val="1"/>
      <w:numFmt w:val="bullet"/>
      <w:lvlText w:val="o"/>
      <w:lvlJc w:val="left"/>
      <w:pPr>
        <w:ind w:left="3600" w:hanging="360"/>
      </w:pPr>
      <w:rPr>
        <w:rFonts w:hint="default" w:ascii="Courier New" w:hAnsi="Courier New"/>
      </w:rPr>
    </w:lvl>
    <w:lvl w:ilvl="5" w:tplc="58CAC8FE">
      <w:start w:val="1"/>
      <w:numFmt w:val="bullet"/>
      <w:lvlText w:val=""/>
      <w:lvlJc w:val="left"/>
      <w:pPr>
        <w:ind w:left="4320" w:hanging="360"/>
      </w:pPr>
      <w:rPr>
        <w:rFonts w:hint="default" w:ascii="Wingdings" w:hAnsi="Wingdings"/>
      </w:rPr>
    </w:lvl>
    <w:lvl w:ilvl="6" w:tplc="6FCEC2A6">
      <w:start w:val="1"/>
      <w:numFmt w:val="bullet"/>
      <w:lvlText w:val=""/>
      <w:lvlJc w:val="left"/>
      <w:pPr>
        <w:ind w:left="5040" w:hanging="360"/>
      </w:pPr>
      <w:rPr>
        <w:rFonts w:hint="default" w:ascii="Symbol" w:hAnsi="Symbol"/>
      </w:rPr>
    </w:lvl>
    <w:lvl w:ilvl="7" w:tplc="E74E3B06">
      <w:start w:val="1"/>
      <w:numFmt w:val="bullet"/>
      <w:lvlText w:val="o"/>
      <w:lvlJc w:val="left"/>
      <w:pPr>
        <w:ind w:left="5760" w:hanging="360"/>
      </w:pPr>
      <w:rPr>
        <w:rFonts w:hint="default" w:ascii="Courier New" w:hAnsi="Courier New"/>
      </w:rPr>
    </w:lvl>
    <w:lvl w:ilvl="8" w:tplc="CDC47154">
      <w:start w:val="1"/>
      <w:numFmt w:val="bullet"/>
      <w:lvlText w:val=""/>
      <w:lvlJc w:val="left"/>
      <w:pPr>
        <w:ind w:left="6480" w:hanging="360"/>
      </w:pPr>
      <w:rPr>
        <w:rFonts w:hint="default" w:ascii="Wingdings" w:hAnsi="Wingdings"/>
      </w:rPr>
    </w:lvl>
  </w:abstractNum>
  <w:abstractNum w:abstractNumId="8" w15:restartNumberingAfterBreak="0">
    <w:nsid w:val="2651215C"/>
    <w:multiLevelType w:val="hybridMultilevel"/>
    <w:tmpl w:val="035E8AA0"/>
    <w:lvl w:ilvl="0" w:tplc="151C2F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137996"/>
    <w:multiLevelType w:val="hybridMultilevel"/>
    <w:tmpl w:val="7F74EE1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B5E0AAC"/>
    <w:multiLevelType w:val="hybridMultilevel"/>
    <w:tmpl w:val="54522E74"/>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11" w15:restartNumberingAfterBreak="0">
    <w:nsid w:val="53593D4C"/>
    <w:multiLevelType w:val="hybridMultilevel"/>
    <w:tmpl w:val="AA3AF8BA"/>
    <w:lvl w:ilvl="0" w:tplc="986E4BF2">
      <w:start w:val="1"/>
      <w:numFmt w:val="bullet"/>
      <w:lvlText w:val=""/>
      <w:lvlJc w:val="left"/>
      <w:pPr>
        <w:ind w:left="720" w:hanging="360"/>
      </w:pPr>
      <w:rPr>
        <w:rFonts w:hint="default" w:ascii="Symbol" w:hAnsi="Symbol"/>
      </w:rPr>
    </w:lvl>
    <w:lvl w:ilvl="1" w:tplc="ED94C498">
      <w:start w:val="1"/>
      <w:numFmt w:val="bullet"/>
      <w:lvlText w:val="o"/>
      <w:lvlJc w:val="left"/>
      <w:pPr>
        <w:ind w:left="1440" w:hanging="360"/>
      </w:pPr>
      <w:rPr>
        <w:rFonts w:hint="default" w:ascii="Courier New" w:hAnsi="Courier New"/>
      </w:rPr>
    </w:lvl>
    <w:lvl w:ilvl="2" w:tplc="AE321F46">
      <w:start w:val="1"/>
      <w:numFmt w:val="bullet"/>
      <w:lvlText w:val=""/>
      <w:lvlJc w:val="left"/>
      <w:pPr>
        <w:ind w:left="2160" w:hanging="360"/>
      </w:pPr>
      <w:rPr>
        <w:rFonts w:hint="default" w:ascii="Wingdings" w:hAnsi="Wingdings"/>
      </w:rPr>
    </w:lvl>
    <w:lvl w:ilvl="3" w:tplc="389AD1DC">
      <w:start w:val="1"/>
      <w:numFmt w:val="bullet"/>
      <w:lvlText w:val=""/>
      <w:lvlJc w:val="left"/>
      <w:pPr>
        <w:ind w:left="2880" w:hanging="360"/>
      </w:pPr>
      <w:rPr>
        <w:rFonts w:hint="default" w:ascii="Symbol" w:hAnsi="Symbol"/>
      </w:rPr>
    </w:lvl>
    <w:lvl w:ilvl="4" w:tplc="7E5AE51E">
      <w:start w:val="1"/>
      <w:numFmt w:val="bullet"/>
      <w:lvlText w:val="o"/>
      <w:lvlJc w:val="left"/>
      <w:pPr>
        <w:ind w:left="3600" w:hanging="360"/>
      </w:pPr>
      <w:rPr>
        <w:rFonts w:hint="default" w:ascii="Courier New" w:hAnsi="Courier New"/>
      </w:rPr>
    </w:lvl>
    <w:lvl w:ilvl="5" w:tplc="3C0CFE90">
      <w:start w:val="1"/>
      <w:numFmt w:val="bullet"/>
      <w:lvlText w:val=""/>
      <w:lvlJc w:val="left"/>
      <w:pPr>
        <w:ind w:left="4320" w:hanging="360"/>
      </w:pPr>
      <w:rPr>
        <w:rFonts w:hint="default" w:ascii="Wingdings" w:hAnsi="Wingdings"/>
      </w:rPr>
    </w:lvl>
    <w:lvl w:ilvl="6" w:tplc="7D3E2036">
      <w:start w:val="1"/>
      <w:numFmt w:val="bullet"/>
      <w:lvlText w:val=""/>
      <w:lvlJc w:val="left"/>
      <w:pPr>
        <w:ind w:left="5040" w:hanging="360"/>
      </w:pPr>
      <w:rPr>
        <w:rFonts w:hint="default" w:ascii="Symbol" w:hAnsi="Symbol"/>
      </w:rPr>
    </w:lvl>
    <w:lvl w:ilvl="7" w:tplc="0C14B018">
      <w:start w:val="1"/>
      <w:numFmt w:val="bullet"/>
      <w:lvlText w:val="o"/>
      <w:lvlJc w:val="left"/>
      <w:pPr>
        <w:ind w:left="5760" w:hanging="360"/>
      </w:pPr>
      <w:rPr>
        <w:rFonts w:hint="default" w:ascii="Courier New" w:hAnsi="Courier New"/>
      </w:rPr>
    </w:lvl>
    <w:lvl w:ilvl="8" w:tplc="24C29496">
      <w:start w:val="1"/>
      <w:numFmt w:val="bullet"/>
      <w:lvlText w:val=""/>
      <w:lvlJc w:val="left"/>
      <w:pPr>
        <w:ind w:left="6480" w:hanging="360"/>
      </w:pPr>
      <w:rPr>
        <w:rFonts w:hint="default" w:ascii="Wingdings" w:hAnsi="Wingdings"/>
      </w:rPr>
    </w:lvl>
  </w:abstractNum>
  <w:abstractNum w:abstractNumId="12" w15:restartNumberingAfterBreak="0">
    <w:nsid w:val="541D189A"/>
    <w:multiLevelType w:val="hybridMultilevel"/>
    <w:tmpl w:val="E4B800DE"/>
    <w:lvl w:ilvl="0" w:tplc="DA128C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D41517D"/>
    <w:multiLevelType w:val="hybridMultilevel"/>
    <w:tmpl w:val="2D74208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5F854900"/>
    <w:multiLevelType w:val="hybridMultilevel"/>
    <w:tmpl w:val="FFFFFFFF"/>
    <w:lvl w:ilvl="0" w:tplc="B358C312">
      <w:start w:val="1"/>
      <w:numFmt w:val="bullet"/>
      <w:lvlText w:val="o"/>
      <w:lvlJc w:val="left"/>
      <w:pPr>
        <w:ind w:left="1080" w:hanging="360"/>
      </w:pPr>
      <w:rPr>
        <w:rFonts w:hint="default" w:ascii="Courier New" w:hAnsi="Courier New"/>
      </w:rPr>
    </w:lvl>
    <w:lvl w:ilvl="1" w:tplc="1794EF0E">
      <w:start w:val="1"/>
      <w:numFmt w:val="bullet"/>
      <w:lvlText w:val="o"/>
      <w:lvlJc w:val="left"/>
      <w:pPr>
        <w:ind w:left="1800" w:hanging="360"/>
      </w:pPr>
      <w:rPr>
        <w:rFonts w:hint="default" w:ascii="Courier New" w:hAnsi="Courier New"/>
      </w:rPr>
    </w:lvl>
    <w:lvl w:ilvl="2" w:tplc="769CD68C">
      <w:start w:val="1"/>
      <w:numFmt w:val="bullet"/>
      <w:lvlText w:val=""/>
      <w:lvlJc w:val="left"/>
      <w:pPr>
        <w:ind w:left="2520" w:hanging="360"/>
      </w:pPr>
      <w:rPr>
        <w:rFonts w:hint="default" w:ascii="Wingdings" w:hAnsi="Wingdings"/>
      </w:rPr>
    </w:lvl>
    <w:lvl w:ilvl="3" w:tplc="5CEEB0E0">
      <w:start w:val="1"/>
      <w:numFmt w:val="bullet"/>
      <w:lvlText w:val=""/>
      <w:lvlJc w:val="left"/>
      <w:pPr>
        <w:ind w:left="3240" w:hanging="360"/>
      </w:pPr>
      <w:rPr>
        <w:rFonts w:hint="default" w:ascii="Symbol" w:hAnsi="Symbol"/>
      </w:rPr>
    </w:lvl>
    <w:lvl w:ilvl="4" w:tplc="FA58C45C">
      <w:start w:val="1"/>
      <w:numFmt w:val="bullet"/>
      <w:lvlText w:val="o"/>
      <w:lvlJc w:val="left"/>
      <w:pPr>
        <w:ind w:left="3960" w:hanging="360"/>
      </w:pPr>
      <w:rPr>
        <w:rFonts w:hint="default" w:ascii="Courier New" w:hAnsi="Courier New"/>
      </w:rPr>
    </w:lvl>
    <w:lvl w:ilvl="5" w:tplc="6FFA3DB2">
      <w:start w:val="1"/>
      <w:numFmt w:val="bullet"/>
      <w:lvlText w:val=""/>
      <w:lvlJc w:val="left"/>
      <w:pPr>
        <w:ind w:left="4680" w:hanging="360"/>
      </w:pPr>
      <w:rPr>
        <w:rFonts w:hint="default" w:ascii="Wingdings" w:hAnsi="Wingdings"/>
      </w:rPr>
    </w:lvl>
    <w:lvl w:ilvl="6" w:tplc="69787810">
      <w:start w:val="1"/>
      <w:numFmt w:val="bullet"/>
      <w:lvlText w:val=""/>
      <w:lvlJc w:val="left"/>
      <w:pPr>
        <w:ind w:left="5400" w:hanging="360"/>
      </w:pPr>
      <w:rPr>
        <w:rFonts w:hint="default" w:ascii="Symbol" w:hAnsi="Symbol"/>
      </w:rPr>
    </w:lvl>
    <w:lvl w:ilvl="7" w:tplc="6F5206B6">
      <w:start w:val="1"/>
      <w:numFmt w:val="bullet"/>
      <w:lvlText w:val="o"/>
      <w:lvlJc w:val="left"/>
      <w:pPr>
        <w:ind w:left="6120" w:hanging="360"/>
      </w:pPr>
      <w:rPr>
        <w:rFonts w:hint="default" w:ascii="Courier New" w:hAnsi="Courier New"/>
      </w:rPr>
    </w:lvl>
    <w:lvl w:ilvl="8" w:tplc="BBC2AFBC">
      <w:start w:val="1"/>
      <w:numFmt w:val="bullet"/>
      <w:lvlText w:val=""/>
      <w:lvlJc w:val="left"/>
      <w:pPr>
        <w:ind w:left="6840" w:hanging="360"/>
      </w:pPr>
      <w:rPr>
        <w:rFonts w:hint="default" w:ascii="Wingdings" w:hAnsi="Wingdings"/>
      </w:rPr>
    </w:lvl>
  </w:abstractNum>
  <w:abstractNum w:abstractNumId="15" w15:restartNumberingAfterBreak="0">
    <w:nsid w:val="6CA9683C"/>
    <w:multiLevelType w:val="hybridMultilevel"/>
    <w:tmpl w:val="0C4E4D3E"/>
    <w:lvl w:ilvl="0" w:tplc="A8C2CD50">
      <w:start w:val="1"/>
      <w:numFmt w:val="bullet"/>
      <w:lvlText w:val=""/>
      <w:lvlJc w:val="left"/>
      <w:pPr>
        <w:ind w:left="720" w:hanging="360"/>
      </w:pPr>
      <w:rPr>
        <w:rFonts w:hint="default" w:ascii="Symbol" w:hAnsi="Symbol"/>
      </w:rPr>
    </w:lvl>
    <w:lvl w:ilvl="1" w:tplc="02A24E14">
      <w:start w:val="1"/>
      <w:numFmt w:val="bullet"/>
      <w:lvlText w:val="o"/>
      <w:lvlJc w:val="left"/>
      <w:pPr>
        <w:ind w:left="1440" w:hanging="360"/>
      </w:pPr>
      <w:rPr>
        <w:rFonts w:hint="default" w:ascii="Courier New" w:hAnsi="Courier New"/>
      </w:rPr>
    </w:lvl>
    <w:lvl w:ilvl="2" w:tplc="C6EE1794">
      <w:start w:val="1"/>
      <w:numFmt w:val="bullet"/>
      <w:lvlText w:val=""/>
      <w:lvlJc w:val="left"/>
      <w:pPr>
        <w:ind w:left="2160" w:hanging="360"/>
      </w:pPr>
      <w:rPr>
        <w:rFonts w:hint="default" w:ascii="Wingdings" w:hAnsi="Wingdings"/>
      </w:rPr>
    </w:lvl>
    <w:lvl w:ilvl="3" w:tplc="FA76419E">
      <w:start w:val="1"/>
      <w:numFmt w:val="bullet"/>
      <w:lvlText w:val=""/>
      <w:lvlJc w:val="left"/>
      <w:pPr>
        <w:ind w:left="2880" w:hanging="360"/>
      </w:pPr>
      <w:rPr>
        <w:rFonts w:hint="default" w:ascii="Symbol" w:hAnsi="Symbol"/>
      </w:rPr>
    </w:lvl>
    <w:lvl w:ilvl="4" w:tplc="B83C7508">
      <w:start w:val="1"/>
      <w:numFmt w:val="bullet"/>
      <w:lvlText w:val="o"/>
      <w:lvlJc w:val="left"/>
      <w:pPr>
        <w:ind w:left="3600" w:hanging="360"/>
      </w:pPr>
      <w:rPr>
        <w:rFonts w:hint="default" w:ascii="Courier New" w:hAnsi="Courier New"/>
      </w:rPr>
    </w:lvl>
    <w:lvl w:ilvl="5" w:tplc="2354CEBE">
      <w:start w:val="1"/>
      <w:numFmt w:val="bullet"/>
      <w:lvlText w:val=""/>
      <w:lvlJc w:val="left"/>
      <w:pPr>
        <w:ind w:left="4320" w:hanging="360"/>
      </w:pPr>
      <w:rPr>
        <w:rFonts w:hint="default" w:ascii="Wingdings" w:hAnsi="Wingdings"/>
      </w:rPr>
    </w:lvl>
    <w:lvl w:ilvl="6" w:tplc="0ED8CE88">
      <w:start w:val="1"/>
      <w:numFmt w:val="bullet"/>
      <w:lvlText w:val=""/>
      <w:lvlJc w:val="left"/>
      <w:pPr>
        <w:ind w:left="5040" w:hanging="360"/>
      </w:pPr>
      <w:rPr>
        <w:rFonts w:hint="default" w:ascii="Symbol" w:hAnsi="Symbol"/>
      </w:rPr>
    </w:lvl>
    <w:lvl w:ilvl="7" w:tplc="CA34E144">
      <w:start w:val="1"/>
      <w:numFmt w:val="bullet"/>
      <w:lvlText w:val="o"/>
      <w:lvlJc w:val="left"/>
      <w:pPr>
        <w:ind w:left="5760" w:hanging="360"/>
      </w:pPr>
      <w:rPr>
        <w:rFonts w:hint="default" w:ascii="Courier New" w:hAnsi="Courier New"/>
      </w:rPr>
    </w:lvl>
    <w:lvl w:ilvl="8" w:tplc="B0CAA92A">
      <w:start w:val="1"/>
      <w:numFmt w:val="bullet"/>
      <w:lvlText w:val=""/>
      <w:lvlJc w:val="left"/>
      <w:pPr>
        <w:ind w:left="6480" w:hanging="360"/>
      </w:pPr>
      <w:rPr>
        <w:rFonts w:hint="default" w:ascii="Wingdings" w:hAnsi="Wingdings"/>
      </w:rPr>
    </w:lvl>
  </w:abstractNum>
  <w:abstractNum w:abstractNumId="16" w15:restartNumberingAfterBreak="0">
    <w:nsid w:val="6F391E19"/>
    <w:multiLevelType w:val="hybridMultilevel"/>
    <w:tmpl w:val="ECCE4DD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6FC77821"/>
    <w:multiLevelType w:val="hybridMultilevel"/>
    <w:tmpl w:val="BDD6561A"/>
    <w:lvl w:ilvl="0" w:tplc="A73A047C">
      <w:start w:val="1"/>
      <w:numFmt w:val="bullet"/>
      <w:lvlText w:val=""/>
      <w:lvlJc w:val="left"/>
      <w:pPr>
        <w:ind w:left="720" w:hanging="360"/>
      </w:pPr>
      <w:rPr>
        <w:rFonts w:hint="default" w:ascii="Symbol" w:hAnsi="Symbol"/>
      </w:rPr>
    </w:lvl>
    <w:lvl w:ilvl="1" w:tplc="599AFF42">
      <w:start w:val="1"/>
      <w:numFmt w:val="bullet"/>
      <w:lvlText w:val="o"/>
      <w:lvlJc w:val="left"/>
      <w:pPr>
        <w:ind w:left="1440" w:hanging="360"/>
      </w:pPr>
      <w:rPr>
        <w:rFonts w:hint="default" w:ascii="Courier New" w:hAnsi="Courier New"/>
      </w:rPr>
    </w:lvl>
    <w:lvl w:ilvl="2" w:tplc="4B4288CA">
      <w:start w:val="1"/>
      <w:numFmt w:val="bullet"/>
      <w:lvlText w:val=""/>
      <w:lvlJc w:val="left"/>
      <w:pPr>
        <w:ind w:left="2160" w:hanging="360"/>
      </w:pPr>
      <w:rPr>
        <w:rFonts w:hint="default" w:ascii="Wingdings" w:hAnsi="Wingdings"/>
      </w:rPr>
    </w:lvl>
    <w:lvl w:ilvl="3" w:tplc="3BCA0EC4">
      <w:start w:val="1"/>
      <w:numFmt w:val="bullet"/>
      <w:lvlText w:val=""/>
      <w:lvlJc w:val="left"/>
      <w:pPr>
        <w:ind w:left="2880" w:hanging="360"/>
      </w:pPr>
      <w:rPr>
        <w:rFonts w:hint="default" w:ascii="Symbol" w:hAnsi="Symbol"/>
      </w:rPr>
    </w:lvl>
    <w:lvl w:ilvl="4" w:tplc="F7C03332">
      <w:start w:val="1"/>
      <w:numFmt w:val="bullet"/>
      <w:lvlText w:val="o"/>
      <w:lvlJc w:val="left"/>
      <w:pPr>
        <w:ind w:left="3600" w:hanging="360"/>
      </w:pPr>
      <w:rPr>
        <w:rFonts w:hint="default" w:ascii="Courier New" w:hAnsi="Courier New"/>
      </w:rPr>
    </w:lvl>
    <w:lvl w:ilvl="5" w:tplc="7AAA6168">
      <w:start w:val="1"/>
      <w:numFmt w:val="bullet"/>
      <w:lvlText w:val=""/>
      <w:lvlJc w:val="left"/>
      <w:pPr>
        <w:ind w:left="4320" w:hanging="360"/>
      </w:pPr>
      <w:rPr>
        <w:rFonts w:hint="default" w:ascii="Wingdings" w:hAnsi="Wingdings"/>
      </w:rPr>
    </w:lvl>
    <w:lvl w:ilvl="6" w:tplc="301E6C88">
      <w:start w:val="1"/>
      <w:numFmt w:val="bullet"/>
      <w:lvlText w:val=""/>
      <w:lvlJc w:val="left"/>
      <w:pPr>
        <w:ind w:left="5040" w:hanging="360"/>
      </w:pPr>
      <w:rPr>
        <w:rFonts w:hint="default" w:ascii="Symbol" w:hAnsi="Symbol"/>
      </w:rPr>
    </w:lvl>
    <w:lvl w:ilvl="7" w:tplc="37A2C660">
      <w:start w:val="1"/>
      <w:numFmt w:val="bullet"/>
      <w:lvlText w:val="o"/>
      <w:lvlJc w:val="left"/>
      <w:pPr>
        <w:ind w:left="5760" w:hanging="360"/>
      </w:pPr>
      <w:rPr>
        <w:rFonts w:hint="default" w:ascii="Courier New" w:hAnsi="Courier New"/>
      </w:rPr>
    </w:lvl>
    <w:lvl w:ilvl="8" w:tplc="F97C9622">
      <w:start w:val="1"/>
      <w:numFmt w:val="bullet"/>
      <w:lvlText w:val=""/>
      <w:lvlJc w:val="left"/>
      <w:pPr>
        <w:ind w:left="6480" w:hanging="360"/>
      </w:pPr>
      <w:rPr>
        <w:rFonts w:hint="default" w:ascii="Wingdings" w:hAnsi="Wingdings"/>
      </w:rPr>
    </w:lvl>
  </w:abstractNum>
  <w:abstractNum w:abstractNumId="18" w15:restartNumberingAfterBreak="0">
    <w:nsid w:val="76B41AE8"/>
    <w:multiLevelType w:val="hybridMultilevel"/>
    <w:tmpl w:val="ED78D838"/>
    <w:lvl w:ilvl="0" w:tplc="6100C4E2">
      <w:start w:val="1"/>
      <w:numFmt w:val="bullet"/>
      <w:lvlText w:val=""/>
      <w:lvlJc w:val="left"/>
      <w:pPr>
        <w:ind w:left="720" w:hanging="360"/>
      </w:pPr>
      <w:rPr>
        <w:rFonts w:hint="default" w:ascii="Symbol" w:hAnsi="Symbol"/>
      </w:rPr>
    </w:lvl>
    <w:lvl w:ilvl="1" w:tplc="B2DE9764">
      <w:start w:val="1"/>
      <w:numFmt w:val="bullet"/>
      <w:lvlText w:val="o"/>
      <w:lvlJc w:val="left"/>
      <w:pPr>
        <w:ind w:left="1440" w:hanging="360"/>
      </w:pPr>
      <w:rPr>
        <w:rFonts w:hint="default" w:ascii="Courier New" w:hAnsi="Courier New"/>
      </w:rPr>
    </w:lvl>
    <w:lvl w:ilvl="2" w:tplc="3EE67FF6">
      <w:start w:val="1"/>
      <w:numFmt w:val="bullet"/>
      <w:lvlText w:val=""/>
      <w:lvlJc w:val="left"/>
      <w:pPr>
        <w:ind w:left="2160" w:hanging="360"/>
      </w:pPr>
      <w:rPr>
        <w:rFonts w:hint="default" w:ascii="Wingdings" w:hAnsi="Wingdings"/>
      </w:rPr>
    </w:lvl>
    <w:lvl w:ilvl="3" w:tplc="97D0931A">
      <w:start w:val="1"/>
      <w:numFmt w:val="bullet"/>
      <w:lvlText w:val=""/>
      <w:lvlJc w:val="left"/>
      <w:pPr>
        <w:ind w:left="2880" w:hanging="360"/>
      </w:pPr>
      <w:rPr>
        <w:rFonts w:hint="default" w:ascii="Symbol" w:hAnsi="Symbol"/>
      </w:rPr>
    </w:lvl>
    <w:lvl w:ilvl="4" w:tplc="C6F4FAB0">
      <w:start w:val="1"/>
      <w:numFmt w:val="bullet"/>
      <w:lvlText w:val="o"/>
      <w:lvlJc w:val="left"/>
      <w:pPr>
        <w:ind w:left="3600" w:hanging="360"/>
      </w:pPr>
      <w:rPr>
        <w:rFonts w:hint="default" w:ascii="Courier New" w:hAnsi="Courier New"/>
      </w:rPr>
    </w:lvl>
    <w:lvl w:ilvl="5" w:tplc="BC602874">
      <w:start w:val="1"/>
      <w:numFmt w:val="bullet"/>
      <w:lvlText w:val=""/>
      <w:lvlJc w:val="left"/>
      <w:pPr>
        <w:ind w:left="4320" w:hanging="360"/>
      </w:pPr>
      <w:rPr>
        <w:rFonts w:hint="default" w:ascii="Wingdings" w:hAnsi="Wingdings"/>
      </w:rPr>
    </w:lvl>
    <w:lvl w:ilvl="6" w:tplc="4E5A3AF8">
      <w:start w:val="1"/>
      <w:numFmt w:val="bullet"/>
      <w:lvlText w:val=""/>
      <w:lvlJc w:val="left"/>
      <w:pPr>
        <w:ind w:left="5040" w:hanging="360"/>
      </w:pPr>
      <w:rPr>
        <w:rFonts w:hint="default" w:ascii="Symbol" w:hAnsi="Symbol"/>
      </w:rPr>
    </w:lvl>
    <w:lvl w:ilvl="7" w:tplc="AE660EA6">
      <w:start w:val="1"/>
      <w:numFmt w:val="bullet"/>
      <w:lvlText w:val="o"/>
      <w:lvlJc w:val="left"/>
      <w:pPr>
        <w:ind w:left="5760" w:hanging="360"/>
      </w:pPr>
      <w:rPr>
        <w:rFonts w:hint="default" w:ascii="Courier New" w:hAnsi="Courier New"/>
      </w:rPr>
    </w:lvl>
    <w:lvl w:ilvl="8" w:tplc="75A6CC40">
      <w:start w:val="1"/>
      <w:numFmt w:val="bullet"/>
      <w:lvlText w:val=""/>
      <w:lvlJc w:val="left"/>
      <w:pPr>
        <w:ind w:left="6480" w:hanging="360"/>
      </w:pPr>
      <w:rPr>
        <w:rFonts w:hint="default" w:ascii="Wingdings" w:hAnsi="Wingdings"/>
      </w:rPr>
    </w:lvl>
  </w:abstractNum>
  <w:abstractNum w:abstractNumId="19" w15:restartNumberingAfterBreak="0">
    <w:nsid w:val="7D381CE0"/>
    <w:multiLevelType w:val="hybridMultilevel"/>
    <w:tmpl w:val="F94A12E0"/>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20" w15:restartNumberingAfterBreak="0">
    <w:nsid w:val="7DFE3F88"/>
    <w:multiLevelType w:val="hybridMultilevel"/>
    <w:tmpl w:val="0DBE89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7EDF0A38"/>
    <w:multiLevelType w:val="hybridMultilevel"/>
    <w:tmpl w:val="0FA2142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755520061">
    <w:abstractNumId w:val="14"/>
  </w:num>
  <w:num w:numId="2" w16cid:durableId="1447117483">
    <w:abstractNumId w:val="18"/>
  </w:num>
  <w:num w:numId="3" w16cid:durableId="1363634711">
    <w:abstractNumId w:val="4"/>
  </w:num>
  <w:num w:numId="4" w16cid:durableId="1570076355">
    <w:abstractNumId w:val="17"/>
  </w:num>
  <w:num w:numId="5" w16cid:durableId="1210608276">
    <w:abstractNumId w:val="7"/>
  </w:num>
  <w:num w:numId="6" w16cid:durableId="1463960713">
    <w:abstractNumId w:val="0"/>
  </w:num>
  <w:num w:numId="7" w16cid:durableId="1222254903">
    <w:abstractNumId w:val="15"/>
  </w:num>
  <w:num w:numId="8" w16cid:durableId="1213269977">
    <w:abstractNumId w:val="1"/>
  </w:num>
  <w:num w:numId="9" w16cid:durableId="273437896">
    <w:abstractNumId w:val="11"/>
  </w:num>
  <w:num w:numId="10" w16cid:durableId="1115751590">
    <w:abstractNumId w:val="3"/>
  </w:num>
  <w:num w:numId="11" w16cid:durableId="28385580">
    <w:abstractNumId w:val="6"/>
  </w:num>
  <w:num w:numId="12" w16cid:durableId="250630804">
    <w:abstractNumId w:val="9"/>
  </w:num>
  <w:num w:numId="13" w16cid:durableId="303975471">
    <w:abstractNumId w:val="19"/>
  </w:num>
  <w:num w:numId="14" w16cid:durableId="1930892336">
    <w:abstractNumId w:val="20"/>
  </w:num>
  <w:num w:numId="15" w16cid:durableId="866260753">
    <w:abstractNumId w:val="5"/>
  </w:num>
  <w:num w:numId="16" w16cid:durableId="1355810841">
    <w:abstractNumId w:val="21"/>
  </w:num>
  <w:num w:numId="17" w16cid:durableId="1100640391">
    <w:abstractNumId w:val="12"/>
  </w:num>
  <w:num w:numId="18" w16cid:durableId="179205237">
    <w:abstractNumId w:val="13"/>
  </w:num>
  <w:num w:numId="19" w16cid:durableId="1853912588">
    <w:abstractNumId w:val="16"/>
  </w:num>
  <w:num w:numId="20" w16cid:durableId="1038966833">
    <w:abstractNumId w:val="8"/>
  </w:num>
  <w:num w:numId="21" w16cid:durableId="1645312919">
    <w:abstractNumId w:val="2"/>
  </w:num>
  <w:num w:numId="22" w16cid:durableId="520893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D"/>
    <w:rsid w:val="00001E12"/>
    <w:rsid w:val="00006BA3"/>
    <w:rsid w:val="00013380"/>
    <w:rsid w:val="00017FEE"/>
    <w:rsid w:val="00020CD1"/>
    <w:rsid w:val="00033C5E"/>
    <w:rsid w:val="000367EC"/>
    <w:rsid w:val="000542AC"/>
    <w:rsid w:val="000644B5"/>
    <w:rsid w:val="00070B28"/>
    <w:rsid w:val="0007245D"/>
    <w:rsid w:val="000744D9"/>
    <w:rsid w:val="0008185E"/>
    <w:rsid w:val="00086CB0"/>
    <w:rsid w:val="000A2815"/>
    <w:rsid w:val="000B6649"/>
    <w:rsid w:val="000C1E87"/>
    <w:rsid w:val="000C45A8"/>
    <w:rsid w:val="000F4711"/>
    <w:rsid w:val="00102018"/>
    <w:rsid w:val="00122E66"/>
    <w:rsid w:val="00134429"/>
    <w:rsid w:val="0014636C"/>
    <w:rsid w:val="00172C29"/>
    <w:rsid w:val="0018082C"/>
    <w:rsid w:val="00190AF1"/>
    <w:rsid w:val="00190CD0"/>
    <w:rsid w:val="001941BD"/>
    <w:rsid w:val="001950A2"/>
    <w:rsid w:val="001967D5"/>
    <w:rsid w:val="001B71C4"/>
    <w:rsid w:val="001F1CC0"/>
    <w:rsid w:val="001F6DE2"/>
    <w:rsid w:val="00205500"/>
    <w:rsid w:val="00227E2F"/>
    <w:rsid w:val="00230C96"/>
    <w:rsid w:val="00241696"/>
    <w:rsid w:val="0024231D"/>
    <w:rsid w:val="00287854"/>
    <w:rsid w:val="0029017E"/>
    <w:rsid w:val="002D7B6D"/>
    <w:rsid w:val="00304F76"/>
    <w:rsid w:val="00318C5C"/>
    <w:rsid w:val="00323765"/>
    <w:rsid w:val="00323F5D"/>
    <w:rsid w:val="00331B25"/>
    <w:rsid w:val="00376956"/>
    <w:rsid w:val="003C2802"/>
    <w:rsid w:val="003C4AD0"/>
    <w:rsid w:val="003C7EEB"/>
    <w:rsid w:val="003D0A72"/>
    <w:rsid w:val="003E19F6"/>
    <w:rsid w:val="003E7C94"/>
    <w:rsid w:val="003F37D6"/>
    <w:rsid w:val="003F68C6"/>
    <w:rsid w:val="00414641"/>
    <w:rsid w:val="00422727"/>
    <w:rsid w:val="00424493"/>
    <w:rsid w:val="004321E4"/>
    <w:rsid w:val="0043608F"/>
    <w:rsid w:val="0044446B"/>
    <w:rsid w:val="00471BED"/>
    <w:rsid w:val="00490EEB"/>
    <w:rsid w:val="00495AFD"/>
    <w:rsid w:val="00495FB1"/>
    <w:rsid w:val="00497860"/>
    <w:rsid w:val="004A2721"/>
    <w:rsid w:val="004B690A"/>
    <w:rsid w:val="004D21F3"/>
    <w:rsid w:val="004D58D3"/>
    <w:rsid w:val="004F1E8E"/>
    <w:rsid w:val="00507791"/>
    <w:rsid w:val="0051110A"/>
    <w:rsid w:val="005646C1"/>
    <w:rsid w:val="00572A9A"/>
    <w:rsid w:val="005767AD"/>
    <w:rsid w:val="00576DFB"/>
    <w:rsid w:val="00581BB2"/>
    <w:rsid w:val="005951F0"/>
    <w:rsid w:val="005A3CE7"/>
    <w:rsid w:val="005B56DF"/>
    <w:rsid w:val="005E5209"/>
    <w:rsid w:val="0061086A"/>
    <w:rsid w:val="0062216F"/>
    <w:rsid w:val="00627A0A"/>
    <w:rsid w:val="00633CE1"/>
    <w:rsid w:val="00643022"/>
    <w:rsid w:val="00653084"/>
    <w:rsid w:val="0067206A"/>
    <w:rsid w:val="00676F93"/>
    <w:rsid w:val="00680E0B"/>
    <w:rsid w:val="006852C4"/>
    <w:rsid w:val="006C237A"/>
    <w:rsid w:val="006C501D"/>
    <w:rsid w:val="006C6741"/>
    <w:rsid w:val="006E718C"/>
    <w:rsid w:val="006F6CF3"/>
    <w:rsid w:val="006F77B0"/>
    <w:rsid w:val="007049A2"/>
    <w:rsid w:val="00704F38"/>
    <w:rsid w:val="00726DEB"/>
    <w:rsid w:val="00750DC6"/>
    <w:rsid w:val="00754B83"/>
    <w:rsid w:val="00783904"/>
    <w:rsid w:val="00790F21"/>
    <w:rsid w:val="007E56A1"/>
    <w:rsid w:val="00824BD7"/>
    <w:rsid w:val="00850D3B"/>
    <w:rsid w:val="00851779"/>
    <w:rsid w:val="00877E05"/>
    <w:rsid w:val="00885BB5"/>
    <w:rsid w:val="008A376B"/>
    <w:rsid w:val="008B4B78"/>
    <w:rsid w:val="008B7040"/>
    <w:rsid w:val="008C5D12"/>
    <w:rsid w:val="009029F6"/>
    <w:rsid w:val="0090BACB"/>
    <w:rsid w:val="00917BB8"/>
    <w:rsid w:val="009264C5"/>
    <w:rsid w:val="0093380C"/>
    <w:rsid w:val="009B38E6"/>
    <w:rsid w:val="009D3392"/>
    <w:rsid w:val="009D69DD"/>
    <w:rsid w:val="009F1822"/>
    <w:rsid w:val="009F4195"/>
    <w:rsid w:val="009F540F"/>
    <w:rsid w:val="00A036F5"/>
    <w:rsid w:val="00A16695"/>
    <w:rsid w:val="00A24789"/>
    <w:rsid w:val="00A34BB3"/>
    <w:rsid w:val="00A46911"/>
    <w:rsid w:val="00A87E32"/>
    <w:rsid w:val="00A87F72"/>
    <w:rsid w:val="00A90EDF"/>
    <w:rsid w:val="00AA2B09"/>
    <w:rsid w:val="00AA5004"/>
    <w:rsid w:val="00AA55DA"/>
    <w:rsid w:val="00AC550D"/>
    <w:rsid w:val="00AC7B21"/>
    <w:rsid w:val="00AE01A3"/>
    <w:rsid w:val="00AE4862"/>
    <w:rsid w:val="00AF0D76"/>
    <w:rsid w:val="00AF0DB5"/>
    <w:rsid w:val="00B05D45"/>
    <w:rsid w:val="00B111A6"/>
    <w:rsid w:val="00B330DA"/>
    <w:rsid w:val="00B44BF2"/>
    <w:rsid w:val="00B45805"/>
    <w:rsid w:val="00B50F75"/>
    <w:rsid w:val="00BA28CF"/>
    <w:rsid w:val="00BC1B52"/>
    <w:rsid w:val="00BC1BF3"/>
    <w:rsid w:val="00BC6A39"/>
    <w:rsid w:val="00BD55B3"/>
    <w:rsid w:val="00BF2278"/>
    <w:rsid w:val="00C1103D"/>
    <w:rsid w:val="00C1384C"/>
    <w:rsid w:val="00C13FFD"/>
    <w:rsid w:val="00C472A2"/>
    <w:rsid w:val="00C6D71D"/>
    <w:rsid w:val="00C87C6D"/>
    <w:rsid w:val="00CA1071"/>
    <w:rsid w:val="00CB0438"/>
    <w:rsid w:val="00CB2ADD"/>
    <w:rsid w:val="00CE0592"/>
    <w:rsid w:val="00D0ED3D"/>
    <w:rsid w:val="00D15A04"/>
    <w:rsid w:val="00D52F20"/>
    <w:rsid w:val="00D55C96"/>
    <w:rsid w:val="00D72BF3"/>
    <w:rsid w:val="00D93475"/>
    <w:rsid w:val="00DA1B4A"/>
    <w:rsid w:val="00DA7D56"/>
    <w:rsid w:val="00DC1B33"/>
    <w:rsid w:val="00DC625C"/>
    <w:rsid w:val="00DE417E"/>
    <w:rsid w:val="00DF2E78"/>
    <w:rsid w:val="00E065F6"/>
    <w:rsid w:val="00E17F24"/>
    <w:rsid w:val="00E47715"/>
    <w:rsid w:val="00E52A16"/>
    <w:rsid w:val="00E56488"/>
    <w:rsid w:val="00E70E6D"/>
    <w:rsid w:val="00E70F0E"/>
    <w:rsid w:val="00E750E8"/>
    <w:rsid w:val="00E837D4"/>
    <w:rsid w:val="00E96D8D"/>
    <w:rsid w:val="00EE1FBF"/>
    <w:rsid w:val="00EE2A3E"/>
    <w:rsid w:val="00EE454F"/>
    <w:rsid w:val="00F171F5"/>
    <w:rsid w:val="00F3202D"/>
    <w:rsid w:val="00F41236"/>
    <w:rsid w:val="00F52369"/>
    <w:rsid w:val="00F63421"/>
    <w:rsid w:val="00F65322"/>
    <w:rsid w:val="00F73BEF"/>
    <w:rsid w:val="00F82E0F"/>
    <w:rsid w:val="00FA3954"/>
    <w:rsid w:val="00FA4403"/>
    <w:rsid w:val="00FA76A7"/>
    <w:rsid w:val="00FB080B"/>
    <w:rsid w:val="00FB296E"/>
    <w:rsid w:val="00FC4470"/>
    <w:rsid w:val="00FD04D9"/>
    <w:rsid w:val="00FD694B"/>
    <w:rsid w:val="00FE0A9B"/>
    <w:rsid w:val="00FF1FC5"/>
    <w:rsid w:val="010B0368"/>
    <w:rsid w:val="0111F9F8"/>
    <w:rsid w:val="013080DE"/>
    <w:rsid w:val="0131AD1F"/>
    <w:rsid w:val="013CAA9C"/>
    <w:rsid w:val="013F2295"/>
    <w:rsid w:val="018BAF30"/>
    <w:rsid w:val="01C0EF29"/>
    <w:rsid w:val="01CBF2AE"/>
    <w:rsid w:val="01EA8331"/>
    <w:rsid w:val="02434D10"/>
    <w:rsid w:val="028E493E"/>
    <w:rsid w:val="029318D3"/>
    <w:rsid w:val="02B90F06"/>
    <w:rsid w:val="02BD0EB7"/>
    <w:rsid w:val="02C74026"/>
    <w:rsid w:val="02DAF2F6"/>
    <w:rsid w:val="02FED019"/>
    <w:rsid w:val="0336287D"/>
    <w:rsid w:val="03A74F58"/>
    <w:rsid w:val="03CC048B"/>
    <w:rsid w:val="03D3888C"/>
    <w:rsid w:val="03D4AF4B"/>
    <w:rsid w:val="03EA3375"/>
    <w:rsid w:val="041356FE"/>
    <w:rsid w:val="045602CE"/>
    <w:rsid w:val="0476C357"/>
    <w:rsid w:val="049ADBFB"/>
    <w:rsid w:val="04AC626C"/>
    <w:rsid w:val="04FB6259"/>
    <w:rsid w:val="04FE1C3F"/>
    <w:rsid w:val="04FF3DA9"/>
    <w:rsid w:val="057AEDD2"/>
    <w:rsid w:val="05BF77D9"/>
    <w:rsid w:val="05D9538D"/>
    <w:rsid w:val="05E61B8C"/>
    <w:rsid w:val="0607B0E2"/>
    <w:rsid w:val="060FC82B"/>
    <w:rsid w:val="061EDE17"/>
    <w:rsid w:val="06203EDD"/>
    <w:rsid w:val="063ACE75"/>
    <w:rsid w:val="0641F3E8"/>
    <w:rsid w:val="065F8551"/>
    <w:rsid w:val="067DCF66"/>
    <w:rsid w:val="06D039D1"/>
    <w:rsid w:val="06D3E8D7"/>
    <w:rsid w:val="06D4905F"/>
    <w:rsid w:val="06D99C84"/>
    <w:rsid w:val="06DAA3DA"/>
    <w:rsid w:val="06F4D199"/>
    <w:rsid w:val="071ADE8A"/>
    <w:rsid w:val="073CBF00"/>
    <w:rsid w:val="074906EC"/>
    <w:rsid w:val="07688234"/>
    <w:rsid w:val="07797A5E"/>
    <w:rsid w:val="079C34F4"/>
    <w:rsid w:val="079D6C34"/>
    <w:rsid w:val="07A0E461"/>
    <w:rsid w:val="07A7E9CF"/>
    <w:rsid w:val="07AB988C"/>
    <w:rsid w:val="07B21F52"/>
    <w:rsid w:val="07FFFF13"/>
    <w:rsid w:val="0802FFAC"/>
    <w:rsid w:val="080C7EB1"/>
    <w:rsid w:val="082A038A"/>
    <w:rsid w:val="082D3D58"/>
    <w:rsid w:val="08393E95"/>
    <w:rsid w:val="08454A10"/>
    <w:rsid w:val="0847BF0A"/>
    <w:rsid w:val="08501A25"/>
    <w:rsid w:val="089FC6EA"/>
    <w:rsid w:val="09138358"/>
    <w:rsid w:val="091A6A1C"/>
    <w:rsid w:val="09208E0C"/>
    <w:rsid w:val="09235011"/>
    <w:rsid w:val="093A26A5"/>
    <w:rsid w:val="098A219E"/>
    <w:rsid w:val="098F4AF5"/>
    <w:rsid w:val="099FFE2C"/>
    <w:rsid w:val="09D50EF6"/>
    <w:rsid w:val="09DF6CAC"/>
    <w:rsid w:val="09F015E6"/>
    <w:rsid w:val="09F6B185"/>
    <w:rsid w:val="09FDEAA7"/>
    <w:rsid w:val="0A0F62E7"/>
    <w:rsid w:val="0A147EAC"/>
    <w:rsid w:val="0A32BCAB"/>
    <w:rsid w:val="0A3B7F74"/>
    <w:rsid w:val="0A535B2B"/>
    <w:rsid w:val="0A604838"/>
    <w:rsid w:val="0A62ACEC"/>
    <w:rsid w:val="0AB3F215"/>
    <w:rsid w:val="0AC01D64"/>
    <w:rsid w:val="0AE1A332"/>
    <w:rsid w:val="0AF2EC8E"/>
    <w:rsid w:val="0B0462CF"/>
    <w:rsid w:val="0B188B77"/>
    <w:rsid w:val="0B402F43"/>
    <w:rsid w:val="0B60AF2D"/>
    <w:rsid w:val="0B610D3D"/>
    <w:rsid w:val="0B70B301"/>
    <w:rsid w:val="0B851FD1"/>
    <w:rsid w:val="0B8C39BF"/>
    <w:rsid w:val="0B9A0B2A"/>
    <w:rsid w:val="0BA5621C"/>
    <w:rsid w:val="0BC3E834"/>
    <w:rsid w:val="0BCE31B9"/>
    <w:rsid w:val="0BEB299E"/>
    <w:rsid w:val="0C01D330"/>
    <w:rsid w:val="0C17894B"/>
    <w:rsid w:val="0C1E0221"/>
    <w:rsid w:val="0C22C69F"/>
    <w:rsid w:val="0C7F09AF"/>
    <w:rsid w:val="0C8E4DC4"/>
    <w:rsid w:val="0C91EFB6"/>
    <w:rsid w:val="0CA19E02"/>
    <w:rsid w:val="0CA92438"/>
    <w:rsid w:val="0CB8DBEE"/>
    <w:rsid w:val="0CB9FF1A"/>
    <w:rsid w:val="0CE7DDA6"/>
    <w:rsid w:val="0CF1C52C"/>
    <w:rsid w:val="0D2182C1"/>
    <w:rsid w:val="0D2DBE0C"/>
    <w:rsid w:val="0D2FB64A"/>
    <w:rsid w:val="0D311944"/>
    <w:rsid w:val="0D3E1C58"/>
    <w:rsid w:val="0D3FB8BE"/>
    <w:rsid w:val="0D44D100"/>
    <w:rsid w:val="0D94545E"/>
    <w:rsid w:val="0E00BDA7"/>
    <w:rsid w:val="0E0B2C88"/>
    <w:rsid w:val="0E0FBAD2"/>
    <w:rsid w:val="0E6F9651"/>
    <w:rsid w:val="0E871CE0"/>
    <w:rsid w:val="0E8DCAA0"/>
    <w:rsid w:val="0EAA7AB8"/>
    <w:rsid w:val="0EDB891F"/>
    <w:rsid w:val="0EFFF9F5"/>
    <w:rsid w:val="0F3F072F"/>
    <w:rsid w:val="0F58E343"/>
    <w:rsid w:val="0F75B258"/>
    <w:rsid w:val="0F98A400"/>
    <w:rsid w:val="0F993C88"/>
    <w:rsid w:val="0FF0A5F5"/>
    <w:rsid w:val="102A87D7"/>
    <w:rsid w:val="102FF26D"/>
    <w:rsid w:val="106CF791"/>
    <w:rsid w:val="10852F26"/>
    <w:rsid w:val="108647CE"/>
    <w:rsid w:val="10AA6D64"/>
    <w:rsid w:val="10B2514B"/>
    <w:rsid w:val="10D95B17"/>
    <w:rsid w:val="11375BB2"/>
    <w:rsid w:val="116098A2"/>
    <w:rsid w:val="118DB17A"/>
    <w:rsid w:val="121C4FCA"/>
    <w:rsid w:val="122D1568"/>
    <w:rsid w:val="12719ABD"/>
    <w:rsid w:val="1275666B"/>
    <w:rsid w:val="127811F5"/>
    <w:rsid w:val="1291DAE7"/>
    <w:rsid w:val="1299C6C9"/>
    <w:rsid w:val="12ACD5A1"/>
    <w:rsid w:val="12BE4B93"/>
    <w:rsid w:val="12E3BF18"/>
    <w:rsid w:val="13086693"/>
    <w:rsid w:val="13137D86"/>
    <w:rsid w:val="1319BC1F"/>
    <w:rsid w:val="134E0DD7"/>
    <w:rsid w:val="135D4C4B"/>
    <w:rsid w:val="1385F903"/>
    <w:rsid w:val="138DB8A9"/>
    <w:rsid w:val="139C7DB3"/>
    <w:rsid w:val="13E5C584"/>
    <w:rsid w:val="13FBEDC3"/>
    <w:rsid w:val="14B8AE97"/>
    <w:rsid w:val="14D13D71"/>
    <w:rsid w:val="14D27B1B"/>
    <w:rsid w:val="15149AD3"/>
    <w:rsid w:val="152D5669"/>
    <w:rsid w:val="1543C289"/>
    <w:rsid w:val="154A120B"/>
    <w:rsid w:val="1554C77A"/>
    <w:rsid w:val="156DF0C2"/>
    <w:rsid w:val="15D65838"/>
    <w:rsid w:val="15DB2FC2"/>
    <w:rsid w:val="16072BD1"/>
    <w:rsid w:val="163C1B14"/>
    <w:rsid w:val="164A979A"/>
    <w:rsid w:val="167B4CF7"/>
    <w:rsid w:val="167C8DF2"/>
    <w:rsid w:val="16EBC58A"/>
    <w:rsid w:val="16F1E37D"/>
    <w:rsid w:val="16FD0D7E"/>
    <w:rsid w:val="17313BB2"/>
    <w:rsid w:val="17323D40"/>
    <w:rsid w:val="174729AD"/>
    <w:rsid w:val="174A6495"/>
    <w:rsid w:val="174F0430"/>
    <w:rsid w:val="17A7289B"/>
    <w:rsid w:val="17FEE479"/>
    <w:rsid w:val="18362F6A"/>
    <w:rsid w:val="187874E5"/>
    <w:rsid w:val="189F2279"/>
    <w:rsid w:val="189F96A5"/>
    <w:rsid w:val="18B122C9"/>
    <w:rsid w:val="18DD3C71"/>
    <w:rsid w:val="190200D3"/>
    <w:rsid w:val="1914A73B"/>
    <w:rsid w:val="191DC905"/>
    <w:rsid w:val="193ECC93"/>
    <w:rsid w:val="195E19AD"/>
    <w:rsid w:val="1971EA0C"/>
    <w:rsid w:val="19846493"/>
    <w:rsid w:val="1992F498"/>
    <w:rsid w:val="19A34CF4"/>
    <w:rsid w:val="19D257BC"/>
    <w:rsid w:val="1A0EF580"/>
    <w:rsid w:val="1A10F9F4"/>
    <w:rsid w:val="1A37DD99"/>
    <w:rsid w:val="1A3EA1A6"/>
    <w:rsid w:val="1A402F02"/>
    <w:rsid w:val="1A489DFF"/>
    <w:rsid w:val="1A4A16F8"/>
    <w:rsid w:val="1A5B1EBA"/>
    <w:rsid w:val="1A8E43DD"/>
    <w:rsid w:val="1AC273AD"/>
    <w:rsid w:val="1B3ED6DD"/>
    <w:rsid w:val="1B8C92FE"/>
    <w:rsid w:val="1B9A03D6"/>
    <w:rsid w:val="1BE46E60"/>
    <w:rsid w:val="1BF31529"/>
    <w:rsid w:val="1BFEB90E"/>
    <w:rsid w:val="1C1A8229"/>
    <w:rsid w:val="1C243723"/>
    <w:rsid w:val="1C2C68ED"/>
    <w:rsid w:val="1D395371"/>
    <w:rsid w:val="1D5FF422"/>
    <w:rsid w:val="1D612501"/>
    <w:rsid w:val="1D6F4081"/>
    <w:rsid w:val="1D8ED2C7"/>
    <w:rsid w:val="1D90F821"/>
    <w:rsid w:val="1DB8F3E8"/>
    <w:rsid w:val="1DC69960"/>
    <w:rsid w:val="1DD4C920"/>
    <w:rsid w:val="1DE0B745"/>
    <w:rsid w:val="1E15191A"/>
    <w:rsid w:val="1E1EAF3D"/>
    <w:rsid w:val="1E324163"/>
    <w:rsid w:val="1E38FEFE"/>
    <w:rsid w:val="1E5D2EA3"/>
    <w:rsid w:val="1F7CB800"/>
    <w:rsid w:val="1F93A13E"/>
    <w:rsid w:val="1F991BCF"/>
    <w:rsid w:val="202D0F80"/>
    <w:rsid w:val="205CEBE9"/>
    <w:rsid w:val="2061D78C"/>
    <w:rsid w:val="2072E64C"/>
    <w:rsid w:val="2081130E"/>
    <w:rsid w:val="20890DA5"/>
    <w:rsid w:val="20A0BED4"/>
    <w:rsid w:val="20A4B5BA"/>
    <w:rsid w:val="20AC84FD"/>
    <w:rsid w:val="20B11280"/>
    <w:rsid w:val="20BC3611"/>
    <w:rsid w:val="2134E284"/>
    <w:rsid w:val="2151CD1E"/>
    <w:rsid w:val="21566FB9"/>
    <w:rsid w:val="216FDD38"/>
    <w:rsid w:val="21A2C3FD"/>
    <w:rsid w:val="21BACDD8"/>
    <w:rsid w:val="21D32501"/>
    <w:rsid w:val="21E4B13B"/>
    <w:rsid w:val="2219E60C"/>
    <w:rsid w:val="223251EF"/>
    <w:rsid w:val="22349624"/>
    <w:rsid w:val="223F64FF"/>
    <w:rsid w:val="22524F1E"/>
    <w:rsid w:val="226AFF97"/>
    <w:rsid w:val="22DADB3B"/>
    <w:rsid w:val="22F8FEB0"/>
    <w:rsid w:val="232FA124"/>
    <w:rsid w:val="2336FC25"/>
    <w:rsid w:val="234500D0"/>
    <w:rsid w:val="23787DF4"/>
    <w:rsid w:val="23973F72"/>
    <w:rsid w:val="23C1465A"/>
    <w:rsid w:val="23D8D449"/>
    <w:rsid w:val="23E6F719"/>
    <w:rsid w:val="24067E49"/>
    <w:rsid w:val="241945F2"/>
    <w:rsid w:val="2423A2DC"/>
    <w:rsid w:val="24885C04"/>
    <w:rsid w:val="24A36A38"/>
    <w:rsid w:val="24BB45FF"/>
    <w:rsid w:val="24F7E8DE"/>
    <w:rsid w:val="24F8FB0F"/>
    <w:rsid w:val="24FB8A15"/>
    <w:rsid w:val="252E776A"/>
    <w:rsid w:val="2556C118"/>
    <w:rsid w:val="257361B0"/>
    <w:rsid w:val="25930EE6"/>
    <w:rsid w:val="2613F99C"/>
    <w:rsid w:val="2615E471"/>
    <w:rsid w:val="2630FBEC"/>
    <w:rsid w:val="266A8F19"/>
    <w:rsid w:val="267651EF"/>
    <w:rsid w:val="267C84B3"/>
    <w:rsid w:val="26812652"/>
    <w:rsid w:val="26A35760"/>
    <w:rsid w:val="272541C3"/>
    <w:rsid w:val="27321E84"/>
    <w:rsid w:val="27519FD5"/>
    <w:rsid w:val="275B439E"/>
    <w:rsid w:val="276CF881"/>
    <w:rsid w:val="27D154D8"/>
    <w:rsid w:val="28095179"/>
    <w:rsid w:val="2823F116"/>
    <w:rsid w:val="285B8034"/>
    <w:rsid w:val="286F93EA"/>
    <w:rsid w:val="28ABC52E"/>
    <w:rsid w:val="28CF9D90"/>
    <w:rsid w:val="28EBE737"/>
    <w:rsid w:val="28F7FEE9"/>
    <w:rsid w:val="28FC6A00"/>
    <w:rsid w:val="290E3AE9"/>
    <w:rsid w:val="29199557"/>
    <w:rsid w:val="2929A239"/>
    <w:rsid w:val="2929C7F8"/>
    <w:rsid w:val="292E2088"/>
    <w:rsid w:val="294D8533"/>
    <w:rsid w:val="2950DCBD"/>
    <w:rsid w:val="2951D24B"/>
    <w:rsid w:val="2952EC4D"/>
    <w:rsid w:val="296F4FF7"/>
    <w:rsid w:val="2979B779"/>
    <w:rsid w:val="29979A9B"/>
    <w:rsid w:val="29CE8DEB"/>
    <w:rsid w:val="29FBAA86"/>
    <w:rsid w:val="2A0FA7AC"/>
    <w:rsid w:val="2A4B8EB4"/>
    <w:rsid w:val="2A507B70"/>
    <w:rsid w:val="2A713770"/>
    <w:rsid w:val="2A741D3B"/>
    <w:rsid w:val="2A7D0469"/>
    <w:rsid w:val="2B11E317"/>
    <w:rsid w:val="2B293941"/>
    <w:rsid w:val="2B38AA62"/>
    <w:rsid w:val="2B4A264A"/>
    <w:rsid w:val="2B80E7DC"/>
    <w:rsid w:val="2BE00907"/>
    <w:rsid w:val="2BE8855C"/>
    <w:rsid w:val="2BEDC300"/>
    <w:rsid w:val="2BF8575A"/>
    <w:rsid w:val="2C2510F8"/>
    <w:rsid w:val="2C63BC08"/>
    <w:rsid w:val="2C6BC156"/>
    <w:rsid w:val="2C940E72"/>
    <w:rsid w:val="2CA37078"/>
    <w:rsid w:val="2CCF3B5D"/>
    <w:rsid w:val="2CE5E620"/>
    <w:rsid w:val="2CF8FF06"/>
    <w:rsid w:val="2D4ECDA1"/>
    <w:rsid w:val="2D5F8C57"/>
    <w:rsid w:val="2D8A7E32"/>
    <w:rsid w:val="2DEA9926"/>
    <w:rsid w:val="2E109DB5"/>
    <w:rsid w:val="2E1501BB"/>
    <w:rsid w:val="2E1D7505"/>
    <w:rsid w:val="2E6715D5"/>
    <w:rsid w:val="2E7BA70A"/>
    <w:rsid w:val="2E9EBAC4"/>
    <w:rsid w:val="2EC4546D"/>
    <w:rsid w:val="2ED155F4"/>
    <w:rsid w:val="2EF3CB9F"/>
    <w:rsid w:val="2F0E7CFB"/>
    <w:rsid w:val="2F12CDFC"/>
    <w:rsid w:val="2F161C2C"/>
    <w:rsid w:val="2F1B9370"/>
    <w:rsid w:val="2F20261E"/>
    <w:rsid w:val="2F4A6EC8"/>
    <w:rsid w:val="2F4EB5B8"/>
    <w:rsid w:val="2F98C403"/>
    <w:rsid w:val="2FB79AC5"/>
    <w:rsid w:val="2FE83F1A"/>
    <w:rsid w:val="2FF27284"/>
    <w:rsid w:val="3012CC16"/>
    <w:rsid w:val="303A8B25"/>
    <w:rsid w:val="303A95A7"/>
    <w:rsid w:val="303AB760"/>
    <w:rsid w:val="303FF5B1"/>
    <w:rsid w:val="30411775"/>
    <w:rsid w:val="3089EE35"/>
    <w:rsid w:val="30B22C9C"/>
    <w:rsid w:val="30B2995D"/>
    <w:rsid w:val="30B4A14B"/>
    <w:rsid w:val="30BBF67F"/>
    <w:rsid w:val="30E36D4D"/>
    <w:rsid w:val="30F19163"/>
    <w:rsid w:val="30F52F0A"/>
    <w:rsid w:val="31293064"/>
    <w:rsid w:val="31606BC5"/>
    <w:rsid w:val="316376F6"/>
    <w:rsid w:val="31987AC5"/>
    <w:rsid w:val="31A0B7C2"/>
    <w:rsid w:val="31C2E891"/>
    <w:rsid w:val="31C8DC58"/>
    <w:rsid w:val="31CE41EC"/>
    <w:rsid w:val="31E4E919"/>
    <w:rsid w:val="321E342A"/>
    <w:rsid w:val="3221747B"/>
    <w:rsid w:val="324F4C63"/>
    <w:rsid w:val="32545964"/>
    <w:rsid w:val="3271C134"/>
    <w:rsid w:val="3286567A"/>
    <w:rsid w:val="329BE375"/>
    <w:rsid w:val="329C4DB8"/>
    <w:rsid w:val="32CE85E1"/>
    <w:rsid w:val="32D502CE"/>
    <w:rsid w:val="330CE21B"/>
    <w:rsid w:val="33382672"/>
    <w:rsid w:val="33745773"/>
    <w:rsid w:val="33EA40E2"/>
    <w:rsid w:val="34485A07"/>
    <w:rsid w:val="3459D9EA"/>
    <w:rsid w:val="3471763A"/>
    <w:rsid w:val="347F90FF"/>
    <w:rsid w:val="34A8F81C"/>
    <w:rsid w:val="34B634BD"/>
    <w:rsid w:val="34EA33C9"/>
    <w:rsid w:val="3524898D"/>
    <w:rsid w:val="3533ED9D"/>
    <w:rsid w:val="35861143"/>
    <w:rsid w:val="35999CEB"/>
    <w:rsid w:val="35B2CAE1"/>
    <w:rsid w:val="35EFE60D"/>
    <w:rsid w:val="365B1412"/>
    <w:rsid w:val="3660A7D5"/>
    <w:rsid w:val="3666008D"/>
    <w:rsid w:val="3686B8EF"/>
    <w:rsid w:val="368D472B"/>
    <w:rsid w:val="36AB363F"/>
    <w:rsid w:val="36BC7A57"/>
    <w:rsid w:val="36BEEF00"/>
    <w:rsid w:val="36D6A549"/>
    <w:rsid w:val="36EB8C77"/>
    <w:rsid w:val="3734BBA5"/>
    <w:rsid w:val="3749AE20"/>
    <w:rsid w:val="3752E1F1"/>
    <w:rsid w:val="375758E4"/>
    <w:rsid w:val="37952F45"/>
    <w:rsid w:val="37A916FC"/>
    <w:rsid w:val="37B2FD57"/>
    <w:rsid w:val="37BE08EF"/>
    <w:rsid w:val="37BF71EB"/>
    <w:rsid w:val="37D32543"/>
    <w:rsid w:val="37F68172"/>
    <w:rsid w:val="380E5DCE"/>
    <w:rsid w:val="3816092A"/>
    <w:rsid w:val="383A06D3"/>
    <w:rsid w:val="3881FF84"/>
    <w:rsid w:val="38A5B2EE"/>
    <w:rsid w:val="38BB9289"/>
    <w:rsid w:val="38D08C06"/>
    <w:rsid w:val="38E69163"/>
    <w:rsid w:val="38EE56DF"/>
    <w:rsid w:val="38EF465D"/>
    <w:rsid w:val="3926B3A4"/>
    <w:rsid w:val="392D6472"/>
    <w:rsid w:val="397938FF"/>
    <w:rsid w:val="398A2436"/>
    <w:rsid w:val="3999417C"/>
    <w:rsid w:val="39B250DA"/>
    <w:rsid w:val="39F7D9BF"/>
    <w:rsid w:val="39FDA0A0"/>
    <w:rsid w:val="3A18E03C"/>
    <w:rsid w:val="3A29460F"/>
    <w:rsid w:val="3A53340A"/>
    <w:rsid w:val="3A613E97"/>
    <w:rsid w:val="3A670A8B"/>
    <w:rsid w:val="3A788C5D"/>
    <w:rsid w:val="3AA70E14"/>
    <w:rsid w:val="3B0462CB"/>
    <w:rsid w:val="3B0B113E"/>
    <w:rsid w:val="3B32702C"/>
    <w:rsid w:val="3B47112C"/>
    <w:rsid w:val="3B4E213B"/>
    <w:rsid w:val="3B85643D"/>
    <w:rsid w:val="3BAFF8AD"/>
    <w:rsid w:val="3BC6BB3B"/>
    <w:rsid w:val="3BCF399D"/>
    <w:rsid w:val="3BDE26EF"/>
    <w:rsid w:val="3BE9BB00"/>
    <w:rsid w:val="3BF2B767"/>
    <w:rsid w:val="3C0178CA"/>
    <w:rsid w:val="3C082CC8"/>
    <w:rsid w:val="3C18E0E3"/>
    <w:rsid w:val="3C64831F"/>
    <w:rsid w:val="3CBE7A0E"/>
    <w:rsid w:val="3CC97C77"/>
    <w:rsid w:val="3CFE397E"/>
    <w:rsid w:val="3D0B8250"/>
    <w:rsid w:val="3D15B7CF"/>
    <w:rsid w:val="3D580357"/>
    <w:rsid w:val="3D58F3B5"/>
    <w:rsid w:val="3D701841"/>
    <w:rsid w:val="3D8F03AC"/>
    <w:rsid w:val="3D990DA5"/>
    <w:rsid w:val="3DA4E2CE"/>
    <w:rsid w:val="3DCBEAD9"/>
    <w:rsid w:val="3DE9BD66"/>
    <w:rsid w:val="3E08A8BB"/>
    <w:rsid w:val="3E3AE6D3"/>
    <w:rsid w:val="3E58E4B8"/>
    <w:rsid w:val="3E7EB1EE"/>
    <w:rsid w:val="3E85C1FD"/>
    <w:rsid w:val="3EE28D29"/>
    <w:rsid w:val="3EE3C515"/>
    <w:rsid w:val="3F0C4952"/>
    <w:rsid w:val="3F14696E"/>
    <w:rsid w:val="3F778730"/>
    <w:rsid w:val="3FA6E82B"/>
    <w:rsid w:val="3FC2A21F"/>
    <w:rsid w:val="3FCED246"/>
    <w:rsid w:val="40019357"/>
    <w:rsid w:val="4013617F"/>
    <w:rsid w:val="4015505F"/>
    <w:rsid w:val="401A824F"/>
    <w:rsid w:val="401C6003"/>
    <w:rsid w:val="407AF4C8"/>
    <w:rsid w:val="40B18E4B"/>
    <w:rsid w:val="40C18182"/>
    <w:rsid w:val="40C23041"/>
    <w:rsid w:val="40F32B3B"/>
    <w:rsid w:val="410A7950"/>
    <w:rsid w:val="4111FE7E"/>
    <w:rsid w:val="4142B88C"/>
    <w:rsid w:val="418CF604"/>
    <w:rsid w:val="422FE258"/>
    <w:rsid w:val="42343D8A"/>
    <w:rsid w:val="4239B46A"/>
    <w:rsid w:val="4239B91F"/>
    <w:rsid w:val="424C9080"/>
    <w:rsid w:val="427F6F70"/>
    <w:rsid w:val="428A1587"/>
    <w:rsid w:val="42AA15A3"/>
    <w:rsid w:val="42DD7FBC"/>
    <w:rsid w:val="42EAC20D"/>
    <w:rsid w:val="42EDEAB1"/>
    <w:rsid w:val="42F3141E"/>
    <w:rsid w:val="430396FA"/>
    <w:rsid w:val="43093879"/>
    <w:rsid w:val="432B5B38"/>
    <w:rsid w:val="435244B9"/>
    <w:rsid w:val="435CE24D"/>
    <w:rsid w:val="43654BD3"/>
    <w:rsid w:val="436D549D"/>
    <w:rsid w:val="43B0FDD1"/>
    <w:rsid w:val="43CF6F12"/>
    <w:rsid w:val="43F186BF"/>
    <w:rsid w:val="440ACA6B"/>
    <w:rsid w:val="442EED41"/>
    <w:rsid w:val="443B817D"/>
    <w:rsid w:val="443DB1BA"/>
    <w:rsid w:val="445FA74F"/>
    <w:rsid w:val="446B35E0"/>
    <w:rsid w:val="448ADF54"/>
    <w:rsid w:val="4498099F"/>
    <w:rsid w:val="44D5047A"/>
    <w:rsid w:val="44FACB7A"/>
    <w:rsid w:val="44FE4FF5"/>
    <w:rsid w:val="4514A50F"/>
    <w:rsid w:val="4515C417"/>
    <w:rsid w:val="451DA563"/>
    <w:rsid w:val="4575774D"/>
    <w:rsid w:val="4588BE14"/>
    <w:rsid w:val="458E8676"/>
    <w:rsid w:val="45B71032"/>
    <w:rsid w:val="45D4F2A2"/>
    <w:rsid w:val="45EC34DD"/>
    <w:rsid w:val="45F361BE"/>
    <w:rsid w:val="4619698D"/>
    <w:rsid w:val="467EFFBB"/>
    <w:rsid w:val="46EE31A5"/>
    <w:rsid w:val="470E7C3C"/>
    <w:rsid w:val="471B22AD"/>
    <w:rsid w:val="47785DFB"/>
    <w:rsid w:val="477D86C6"/>
    <w:rsid w:val="47BD6600"/>
    <w:rsid w:val="47EF0567"/>
    <w:rsid w:val="480309CC"/>
    <w:rsid w:val="48259DAE"/>
    <w:rsid w:val="488766F3"/>
    <w:rsid w:val="489C8524"/>
    <w:rsid w:val="48A2C016"/>
    <w:rsid w:val="48AFC1F2"/>
    <w:rsid w:val="48C05ED6"/>
    <w:rsid w:val="48CC554D"/>
    <w:rsid w:val="48DC4C30"/>
    <w:rsid w:val="4951B2BD"/>
    <w:rsid w:val="49969FBD"/>
    <w:rsid w:val="499ABC50"/>
    <w:rsid w:val="499D685F"/>
    <w:rsid w:val="49C6CD8A"/>
    <w:rsid w:val="49D31295"/>
    <w:rsid w:val="49D37840"/>
    <w:rsid w:val="49E6565E"/>
    <w:rsid w:val="4A418D64"/>
    <w:rsid w:val="4A47CB48"/>
    <w:rsid w:val="4A5382FB"/>
    <w:rsid w:val="4A65C88E"/>
    <w:rsid w:val="4A7F5732"/>
    <w:rsid w:val="4A837334"/>
    <w:rsid w:val="4A9C3890"/>
    <w:rsid w:val="4AAAD6B2"/>
    <w:rsid w:val="4AB05413"/>
    <w:rsid w:val="4AB28D99"/>
    <w:rsid w:val="4AB34870"/>
    <w:rsid w:val="4AC8406E"/>
    <w:rsid w:val="4ADDD580"/>
    <w:rsid w:val="4AE0E033"/>
    <w:rsid w:val="4B2A6450"/>
    <w:rsid w:val="4B30EF38"/>
    <w:rsid w:val="4B68A63C"/>
    <w:rsid w:val="4BD54172"/>
    <w:rsid w:val="4BE25F4C"/>
    <w:rsid w:val="4C2C69D4"/>
    <w:rsid w:val="4C31208D"/>
    <w:rsid w:val="4C3808F1"/>
    <w:rsid w:val="4C412FCB"/>
    <w:rsid w:val="4CB528C2"/>
    <w:rsid w:val="4CBBEA26"/>
    <w:rsid w:val="4CDFC2CB"/>
    <w:rsid w:val="4D823872"/>
    <w:rsid w:val="4D8FEF5C"/>
    <w:rsid w:val="4DDBEE16"/>
    <w:rsid w:val="4DE9F3A7"/>
    <w:rsid w:val="4DFAC078"/>
    <w:rsid w:val="4DFF106C"/>
    <w:rsid w:val="4E2D12FF"/>
    <w:rsid w:val="4E2F7B1D"/>
    <w:rsid w:val="4E8C09DE"/>
    <w:rsid w:val="4E90D172"/>
    <w:rsid w:val="4EBE363C"/>
    <w:rsid w:val="4F05DB19"/>
    <w:rsid w:val="4F0916E0"/>
    <w:rsid w:val="4F0E6681"/>
    <w:rsid w:val="4F140D83"/>
    <w:rsid w:val="4F1677FD"/>
    <w:rsid w:val="4F52A91C"/>
    <w:rsid w:val="4F6194AC"/>
    <w:rsid w:val="4F75FD36"/>
    <w:rsid w:val="4F8A4081"/>
    <w:rsid w:val="4F999793"/>
    <w:rsid w:val="4FD37C8C"/>
    <w:rsid w:val="4FE59D07"/>
    <w:rsid w:val="4FF93E81"/>
    <w:rsid w:val="5012CC5F"/>
    <w:rsid w:val="5017B721"/>
    <w:rsid w:val="5032CA05"/>
    <w:rsid w:val="5045592A"/>
    <w:rsid w:val="50752533"/>
    <w:rsid w:val="50B41FA2"/>
    <w:rsid w:val="50C62B47"/>
    <w:rsid w:val="5126789E"/>
    <w:rsid w:val="51322F80"/>
    <w:rsid w:val="513D3C6D"/>
    <w:rsid w:val="515D644A"/>
    <w:rsid w:val="518945F3"/>
    <w:rsid w:val="51B416CB"/>
    <w:rsid w:val="51C476D8"/>
    <w:rsid w:val="51D88121"/>
    <w:rsid w:val="51DA9732"/>
    <w:rsid w:val="51E677AB"/>
    <w:rsid w:val="51FE4059"/>
    <w:rsid w:val="5237CBF8"/>
    <w:rsid w:val="52587538"/>
    <w:rsid w:val="52614625"/>
    <w:rsid w:val="52ACC16B"/>
    <w:rsid w:val="52B8D674"/>
    <w:rsid w:val="52D6B3AA"/>
    <w:rsid w:val="52EA0BBD"/>
    <w:rsid w:val="52F1F8E9"/>
    <w:rsid w:val="531B502C"/>
    <w:rsid w:val="53250215"/>
    <w:rsid w:val="533725CC"/>
    <w:rsid w:val="53643F6A"/>
    <w:rsid w:val="538E4DC8"/>
    <w:rsid w:val="53DAD1B9"/>
    <w:rsid w:val="5417DC01"/>
    <w:rsid w:val="543165DA"/>
    <w:rsid w:val="5440C2DA"/>
    <w:rsid w:val="54BD4F86"/>
    <w:rsid w:val="54EB4212"/>
    <w:rsid w:val="551B3EDC"/>
    <w:rsid w:val="551FF9A1"/>
    <w:rsid w:val="554568BC"/>
    <w:rsid w:val="5547923B"/>
    <w:rsid w:val="554FB8F4"/>
    <w:rsid w:val="55602098"/>
    <w:rsid w:val="5576AB41"/>
    <w:rsid w:val="5597C130"/>
    <w:rsid w:val="55B09425"/>
    <w:rsid w:val="55C80149"/>
    <w:rsid w:val="55DEEB37"/>
    <w:rsid w:val="55F293ED"/>
    <w:rsid w:val="56027C11"/>
    <w:rsid w:val="5637327C"/>
    <w:rsid w:val="565B18B3"/>
    <w:rsid w:val="5686F8A5"/>
    <w:rsid w:val="568986AE"/>
    <w:rsid w:val="568EE62B"/>
    <w:rsid w:val="569B7251"/>
    <w:rsid w:val="56BCF3B3"/>
    <w:rsid w:val="56D15818"/>
    <w:rsid w:val="56E466B7"/>
    <w:rsid w:val="574B3FFC"/>
    <w:rsid w:val="57546BE6"/>
    <w:rsid w:val="5773F13F"/>
    <w:rsid w:val="579D567C"/>
    <w:rsid w:val="57A7DEF1"/>
    <w:rsid w:val="57AB51FE"/>
    <w:rsid w:val="57E33E75"/>
    <w:rsid w:val="57E9A201"/>
    <w:rsid w:val="5825545C"/>
    <w:rsid w:val="582AB68C"/>
    <w:rsid w:val="5845D28B"/>
    <w:rsid w:val="5857C498"/>
    <w:rsid w:val="58750A50"/>
    <w:rsid w:val="5879CA4A"/>
    <w:rsid w:val="58815E0C"/>
    <w:rsid w:val="588E82F7"/>
    <w:rsid w:val="58AAA4C0"/>
    <w:rsid w:val="58CCE8C5"/>
    <w:rsid w:val="58DDD208"/>
    <w:rsid w:val="58EA3203"/>
    <w:rsid w:val="58F00AC8"/>
    <w:rsid w:val="59006603"/>
    <w:rsid w:val="59026908"/>
    <w:rsid w:val="5926F07A"/>
    <w:rsid w:val="596758DE"/>
    <w:rsid w:val="59857262"/>
    <w:rsid w:val="598911C6"/>
    <w:rsid w:val="59931C03"/>
    <w:rsid w:val="59A08052"/>
    <w:rsid w:val="59DAF1D9"/>
    <w:rsid w:val="5A42C071"/>
    <w:rsid w:val="5A4D8519"/>
    <w:rsid w:val="5A4FD985"/>
    <w:rsid w:val="5A55F28A"/>
    <w:rsid w:val="5A830E07"/>
    <w:rsid w:val="5A87E65C"/>
    <w:rsid w:val="5A8EDE87"/>
    <w:rsid w:val="5A9DD612"/>
    <w:rsid w:val="5AD8DBC1"/>
    <w:rsid w:val="5ADD0C3C"/>
    <w:rsid w:val="5B37AE41"/>
    <w:rsid w:val="5B4283E8"/>
    <w:rsid w:val="5B517053"/>
    <w:rsid w:val="5BAC0589"/>
    <w:rsid w:val="5BF80983"/>
    <w:rsid w:val="5C08CA91"/>
    <w:rsid w:val="5C192714"/>
    <w:rsid w:val="5C233F1E"/>
    <w:rsid w:val="5C7B8478"/>
    <w:rsid w:val="5C94ABD4"/>
    <w:rsid w:val="5CBBCF8C"/>
    <w:rsid w:val="5CE54336"/>
    <w:rsid w:val="5D051018"/>
    <w:rsid w:val="5D3BA95C"/>
    <w:rsid w:val="5D5140D5"/>
    <w:rsid w:val="5D7B8479"/>
    <w:rsid w:val="5D953E2A"/>
    <w:rsid w:val="5DAC42D6"/>
    <w:rsid w:val="5DAC930E"/>
    <w:rsid w:val="5DACC3A5"/>
    <w:rsid w:val="5DD3AC14"/>
    <w:rsid w:val="5DECDC0F"/>
    <w:rsid w:val="5E6316EC"/>
    <w:rsid w:val="5E670F0E"/>
    <w:rsid w:val="5E6C4B92"/>
    <w:rsid w:val="5E763543"/>
    <w:rsid w:val="5EC872D8"/>
    <w:rsid w:val="5ECA5B4F"/>
    <w:rsid w:val="5ECC81FE"/>
    <w:rsid w:val="5ECD996B"/>
    <w:rsid w:val="5ECF4259"/>
    <w:rsid w:val="5EDBEA93"/>
    <w:rsid w:val="5F0103B4"/>
    <w:rsid w:val="5F28D50D"/>
    <w:rsid w:val="5F310E8B"/>
    <w:rsid w:val="5F3B4D23"/>
    <w:rsid w:val="5F4838B0"/>
    <w:rsid w:val="5FAC45B5"/>
    <w:rsid w:val="5FAF6668"/>
    <w:rsid w:val="5FF69513"/>
    <w:rsid w:val="60188DDA"/>
    <w:rsid w:val="60331B6B"/>
    <w:rsid w:val="603DBD59"/>
    <w:rsid w:val="6045C1DA"/>
    <w:rsid w:val="604EB0D8"/>
    <w:rsid w:val="60945BE5"/>
    <w:rsid w:val="60C891D4"/>
    <w:rsid w:val="615652D4"/>
    <w:rsid w:val="616E8101"/>
    <w:rsid w:val="6178C4C6"/>
    <w:rsid w:val="619FF19E"/>
    <w:rsid w:val="61A75743"/>
    <w:rsid w:val="61C957B8"/>
    <w:rsid w:val="61D198D2"/>
    <w:rsid w:val="61E37318"/>
    <w:rsid w:val="61E95A13"/>
    <w:rsid w:val="622F094F"/>
    <w:rsid w:val="628BF872"/>
    <w:rsid w:val="62A445E2"/>
    <w:rsid w:val="637913C4"/>
    <w:rsid w:val="6396F406"/>
    <w:rsid w:val="63E873C7"/>
    <w:rsid w:val="63EF51CE"/>
    <w:rsid w:val="6414658C"/>
    <w:rsid w:val="641FA74A"/>
    <w:rsid w:val="6443ACC7"/>
    <w:rsid w:val="64534B7B"/>
    <w:rsid w:val="645603C5"/>
    <w:rsid w:val="646C62A4"/>
    <w:rsid w:val="646F428E"/>
    <w:rsid w:val="64742292"/>
    <w:rsid w:val="64AF97BF"/>
    <w:rsid w:val="64B5536B"/>
    <w:rsid w:val="6533CE70"/>
    <w:rsid w:val="6536D680"/>
    <w:rsid w:val="656A6971"/>
    <w:rsid w:val="6588E750"/>
    <w:rsid w:val="659FE24C"/>
    <w:rsid w:val="65A08ED4"/>
    <w:rsid w:val="65DD856B"/>
    <w:rsid w:val="65E5D189"/>
    <w:rsid w:val="6606E947"/>
    <w:rsid w:val="66513E06"/>
    <w:rsid w:val="666480CB"/>
    <w:rsid w:val="6679E3E2"/>
    <w:rsid w:val="66AB04BD"/>
    <w:rsid w:val="66B6E43B"/>
    <w:rsid w:val="66BDF25C"/>
    <w:rsid w:val="6709AD77"/>
    <w:rsid w:val="6722CA38"/>
    <w:rsid w:val="67732479"/>
    <w:rsid w:val="677AF56A"/>
    <w:rsid w:val="6788A644"/>
    <w:rsid w:val="67F70721"/>
    <w:rsid w:val="67FCEC03"/>
    <w:rsid w:val="6800512C"/>
    <w:rsid w:val="680E5FBD"/>
    <w:rsid w:val="681CA4BB"/>
    <w:rsid w:val="682FCF77"/>
    <w:rsid w:val="6849FC44"/>
    <w:rsid w:val="6852D002"/>
    <w:rsid w:val="685847FB"/>
    <w:rsid w:val="686E362F"/>
    <w:rsid w:val="6893AC4F"/>
    <w:rsid w:val="689AA7DC"/>
    <w:rsid w:val="68A967CB"/>
    <w:rsid w:val="68B43F0E"/>
    <w:rsid w:val="68D2BF57"/>
    <w:rsid w:val="68DE81BF"/>
    <w:rsid w:val="68E70628"/>
    <w:rsid w:val="69122C0A"/>
    <w:rsid w:val="691A01D5"/>
    <w:rsid w:val="692C9AC6"/>
    <w:rsid w:val="697077C2"/>
    <w:rsid w:val="699400DA"/>
    <w:rsid w:val="69A3EC09"/>
    <w:rsid w:val="69A5E285"/>
    <w:rsid w:val="69A75494"/>
    <w:rsid w:val="69CBB3C4"/>
    <w:rsid w:val="69D0DDC8"/>
    <w:rsid w:val="69EC46A9"/>
    <w:rsid w:val="6A037696"/>
    <w:rsid w:val="6A2BCE40"/>
    <w:rsid w:val="6A33132A"/>
    <w:rsid w:val="6A500F6F"/>
    <w:rsid w:val="6A8366EE"/>
    <w:rsid w:val="6A95D59D"/>
    <w:rsid w:val="6AD74454"/>
    <w:rsid w:val="6ADF4391"/>
    <w:rsid w:val="6B49E904"/>
    <w:rsid w:val="6B4B30E8"/>
    <w:rsid w:val="6B5AE2FC"/>
    <w:rsid w:val="6B5DEB61"/>
    <w:rsid w:val="6B63370D"/>
    <w:rsid w:val="6B782784"/>
    <w:rsid w:val="6B7EAE4A"/>
    <w:rsid w:val="6B9C61A0"/>
    <w:rsid w:val="6BC0A7DF"/>
    <w:rsid w:val="6C02CD9D"/>
    <w:rsid w:val="6C396151"/>
    <w:rsid w:val="6C478915"/>
    <w:rsid w:val="6C59E7D4"/>
    <w:rsid w:val="6C7595F4"/>
    <w:rsid w:val="6CF9BBC2"/>
    <w:rsid w:val="6D491CD6"/>
    <w:rsid w:val="6D585CF5"/>
    <w:rsid w:val="6D729F27"/>
    <w:rsid w:val="6D745ABE"/>
    <w:rsid w:val="6D75B548"/>
    <w:rsid w:val="6D89AC2F"/>
    <w:rsid w:val="6DB8797E"/>
    <w:rsid w:val="6DC2AC42"/>
    <w:rsid w:val="6DCB0EA0"/>
    <w:rsid w:val="6DE15F7A"/>
    <w:rsid w:val="6DE9F41C"/>
    <w:rsid w:val="6DF72EA2"/>
    <w:rsid w:val="6DFE3736"/>
    <w:rsid w:val="6E1FC406"/>
    <w:rsid w:val="6E513829"/>
    <w:rsid w:val="6E958C23"/>
    <w:rsid w:val="6E961F97"/>
    <w:rsid w:val="6EC00ABC"/>
    <w:rsid w:val="6ECF859F"/>
    <w:rsid w:val="6EE8D817"/>
    <w:rsid w:val="6F3EFC11"/>
    <w:rsid w:val="6F5E7CA3"/>
    <w:rsid w:val="6F718E13"/>
    <w:rsid w:val="6F76E947"/>
    <w:rsid w:val="6FECB35B"/>
    <w:rsid w:val="7008824F"/>
    <w:rsid w:val="7112FE64"/>
    <w:rsid w:val="71571D37"/>
    <w:rsid w:val="71D93113"/>
    <w:rsid w:val="725BE6B4"/>
    <w:rsid w:val="7294F2C9"/>
    <w:rsid w:val="72961D65"/>
    <w:rsid w:val="72AED66A"/>
    <w:rsid w:val="72B47E51"/>
    <w:rsid w:val="72B4A750"/>
    <w:rsid w:val="72DB2BFB"/>
    <w:rsid w:val="73580967"/>
    <w:rsid w:val="73596DAD"/>
    <w:rsid w:val="735F1322"/>
    <w:rsid w:val="736EA4BD"/>
    <w:rsid w:val="7393ED84"/>
    <w:rsid w:val="73A0BB91"/>
    <w:rsid w:val="73C7D2B2"/>
    <w:rsid w:val="73C81220"/>
    <w:rsid w:val="73F629F9"/>
    <w:rsid w:val="741CC686"/>
    <w:rsid w:val="7425C6EA"/>
    <w:rsid w:val="743EA57B"/>
    <w:rsid w:val="7440CFFF"/>
    <w:rsid w:val="7445A8BC"/>
    <w:rsid w:val="74670D6B"/>
    <w:rsid w:val="746D78BA"/>
    <w:rsid w:val="7476FC5C"/>
    <w:rsid w:val="74965075"/>
    <w:rsid w:val="7510AD97"/>
    <w:rsid w:val="75542EBB"/>
    <w:rsid w:val="75C1BA63"/>
    <w:rsid w:val="7619E884"/>
    <w:rsid w:val="76399889"/>
    <w:rsid w:val="76780A74"/>
    <w:rsid w:val="76A6B408"/>
    <w:rsid w:val="76F34349"/>
    <w:rsid w:val="775CB460"/>
    <w:rsid w:val="778BF11F"/>
    <w:rsid w:val="779574C1"/>
    <w:rsid w:val="77E46DB5"/>
    <w:rsid w:val="780EF19F"/>
    <w:rsid w:val="783C8E23"/>
    <w:rsid w:val="78524F6F"/>
    <w:rsid w:val="785EB790"/>
    <w:rsid w:val="789304D1"/>
    <w:rsid w:val="78C41842"/>
    <w:rsid w:val="78D8469C"/>
    <w:rsid w:val="78DB757E"/>
    <w:rsid w:val="793CC819"/>
    <w:rsid w:val="793FC396"/>
    <w:rsid w:val="79C8AF31"/>
    <w:rsid w:val="79CB4B20"/>
    <w:rsid w:val="79D80BF9"/>
    <w:rsid w:val="79E5B6B4"/>
    <w:rsid w:val="7A5A6483"/>
    <w:rsid w:val="7A8ADAF3"/>
    <w:rsid w:val="7AA04742"/>
    <w:rsid w:val="7AF97ABE"/>
    <w:rsid w:val="7B051698"/>
    <w:rsid w:val="7B4388CC"/>
    <w:rsid w:val="7B6411CF"/>
    <w:rsid w:val="7BD40B8B"/>
    <w:rsid w:val="7BD94D6A"/>
    <w:rsid w:val="7BDF713A"/>
    <w:rsid w:val="7C38F92E"/>
    <w:rsid w:val="7C5F6242"/>
    <w:rsid w:val="7C74CF55"/>
    <w:rsid w:val="7C8221DF"/>
    <w:rsid w:val="7C977DB7"/>
    <w:rsid w:val="7C987D45"/>
    <w:rsid w:val="7CAE1937"/>
    <w:rsid w:val="7CCB5F3B"/>
    <w:rsid w:val="7CFFA74A"/>
    <w:rsid w:val="7D5CC306"/>
    <w:rsid w:val="7D780669"/>
    <w:rsid w:val="7DA0B8F6"/>
    <w:rsid w:val="7DA5B707"/>
    <w:rsid w:val="7DB63618"/>
    <w:rsid w:val="7DB8D6FD"/>
    <w:rsid w:val="7DCA7EFF"/>
    <w:rsid w:val="7DD362A5"/>
    <w:rsid w:val="7E8F6D29"/>
    <w:rsid w:val="7EC837E2"/>
    <w:rsid w:val="7F045199"/>
    <w:rsid w:val="7F1A65C3"/>
    <w:rsid w:val="7F692C85"/>
    <w:rsid w:val="7F6BF084"/>
    <w:rsid w:val="7F87B1DD"/>
    <w:rsid w:val="7F950FC5"/>
    <w:rsid w:val="7FABD665"/>
    <w:rsid w:val="7FD0F0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A923"/>
  <w15:docId w15:val="{B5EB4BFE-062E-4778-B1A3-3CC5B471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F4711"/>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1B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1B4A"/>
  </w:style>
  <w:style w:type="paragraph" w:styleId="Footer">
    <w:name w:val="footer"/>
    <w:basedOn w:val="Normal"/>
    <w:link w:val="FooterChar"/>
    <w:uiPriority w:val="99"/>
    <w:unhideWhenUsed/>
    <w:rsid w:val="00DA1B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1B4A"/>
  </w:style>
  <w:style w:type="character" w:styleId="CommentReference">
    <w:name w:val="annotation reference"/>
    <w:basedOn w:val="DefaultParagraphFont"/>
    <w:uiPriority w:val="99"/>
    <w:semiHidden/>
    <w:unhideWhenUsed/>
    <w:rsid w:val="00704F38"/>
    <w:rPr>
      <w:sz w:val="16"/>
      <w:szCs w:val="16"/>
    </w:rPr>
  </w:style>
  <w:style w:type="paragraph" w:styleId="CommentText">
    <w:name w:val="annotation text"/>
    <w:basedOn w:val="Normal"/>
    <w:link w:val="CommentTextChar"/>
    <w:uiPriority w:val="99"/>
    <w:unhideWhenUsed/>
    <w:rsid w:val="00704F38"/>
    <w:pPr>
      <w:spacing w:line="240" w:lineRule="auto"/>
    </w:pPr>
    <w:rPr>
      <w:sz w:val="20"/>
      <w:szCs w:val="20"/>
    </w:rPr>
  </w:style>
  <w:style w:type="character" w:styleId="CommentTextChar" w:customStyle="1">
    <w:name w:val="Comment Text Char"/>
    <w:basedOn w:val="DefaultParagraphFont"/>
    <w:link w:val="CommentText"/>
    <w:uiPriority w:val="99"/>
    <w:rsid w:val="00704F38"/>
    <w:rPr>
      <w:sz w:val="20"/>
      <w:szCs w:val="20"/>
    </w:rPr>
  </w:style>
  <w:style w:type="paragraph" w:styleId="CommentSubject">
    <w:name w:val="annotation subject"/>
    <w:basedOn w:val="CommentText"/>
    <w:next w:val="CommentText"/>
    <w:link w:val="CommentSubjectChar"/>
    <w:uiPriority w:val="99"/>
    <w:semiHidden/>
    <w:unhideWhenUsed/>
    <w:rsid w:val="00704F38"/>
    <w:rPr>
      <w:b/>
      <w:bCs/>
    </w:rPr>
  </w:style>
  <w:style w:type="character" w:styleId="CommentSubjectChar" w:customStyle="1">
    <w:name w:val="Comment Subject Char"/>
    <w:basedOn w:val="CommentTextChar"/>
    <w:link w:val="CommentSubject"/>
    <w:uiPriority w:val="99"/>
    <w:semiHidden/>
    <w:rsid w:val="00704F38"/>
    <w:rPr>
      <w:b/>
      <w:bCs/>
      <w:sz w:val="20"/>
      <w:szCs w:val="20"/>
    </w:rPr>
  </w:style>
  <w:style w:type="paragraph" w:styleId="BalloonText">
    <w:name w:val="Balloon Text"/>
    <w:basedOn w:val="Normal"/>
    <w:link w:val="BalloonTextChar"/>
    <w:uiPriority w:val="99"/>
    <w:semiHidden/>
    <w:unhideWhenUsed/>
    <w:rsid w:val="00704F3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04F38"/>
    <w:rPr>
      <w:rFonts w:ascii="Tahoma" w:hAnsi="Tahoma" w:cs="Tahoma"/>
      <w:sz w:val="16"/>
      <w:szCs w:val="16"/>
    </w:rPr>
  </w:style>
  <w:style w:type="paragraph" w:styleId="Revision">
    <w:name w:val="Revision"/>
    <w:hidden/>
    <w:uiPriority w:val="99"/>
    <w:semiHidden/>
    <w:rsid w:val="00376956"/>
    <w:pPr>
      <w:spacing w:after="0" w:line="240" w:lineRule="auto"/>
    </w:pPr>
  </w:style>
  <w:style w:type="paragraph" w:styleId="ListParagraph">
    <w:name w:val="List Paragraph"/>
    <w:basedOn w:val="Normal"/>
    <w:uiPriority w:val="34"/>
    <w:qFormat/>
    <w:rsid w:val="009D69DD"/>
    <w:pPr>
      <w:ind w:left="720"/>
      <w:contextualSpacing/>
    </w:pPr>
  </w:style>
  <w:style w:type="paragraph" w:styleId="NoSpacing">
    <w:name w:val="No Spacing"/>
    <w:uiPriority w:val="1"/>
    <w:qFormat/>
    <w:rsid w:val="006C501D"/>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0F4711"/>
  </w:style>
  <w:style w:type="character" w:styleId="Heading1Char" w:customStyle="1">
    <w:name w:val="Heading 1 Char"/>
    <w:basedOn w:val="DefaultParagraphFont"/>
    <w:link w:val="Heading1"/>
    <w:uiPriority w:val="9"/>
    <w:rsid w:val="000F4711"/>
    <w:rPr>
      <w:rFonts w:asciiTheme="majorHAnsi" w:hAnsiTheme="majorHAnsi" w:eastAsiaTheme="majorEastAsia" w:cstheme="majorBidi"/>
      <w:color w:val="365F91" w:themeColor="accent1" w:themeShade="BF"/>
      <w:sz w:val="32"/>
      <w:szCs w:val="32"/>
    </w:rPr>
  </w:style>
  <w:style w:type="paragraph" w:styleId="TOCHeading">
    <w:name w:val="TOC Heading"/>
    <w:basedOn w:val="Heading1"/>
    <w:next w:val="Normal"/>
    <w:uiPriority w:val="39"/>
    <w:unhideWhenUsed/>
    <w:qFormat/>
    <w:rsid w:val="00824BD7"/>
    <w:pPr>
      <w:spacing w:line="259" w:lineRule="auto"/>
      <w:outlineLvl w:val="9"/>
    </w:pPr>
    <w:rPr>
      <w:lang w:val="en-US"/>
    </w:rPr>
  </w:style>
  <w:style w:type="paragraph" w:styleId="TOC1">
    <w:name w:val="toc 1"/>
    <w:basedOn w:val="Normal"/>
    <w:next w:val="Normal"/>
    <w:autoRedefine/>
    <w:uiPriority w:val="39"/>
    <w:unhideWhenUsed/>
    <w:rsid w:val="00824BD7"/>
    <w:pPr>
      <w:spacing w:after="100"/>
    </w:pPr>
  </w:style>
  <w:style w:type="character" w:styleId="Hyperlink">
    <w:name w:val="Hyperlink"/>
    <w:basedOn w:val="DefaultParagraphFont"/>
    <w:uiPriority w:val="99"/>
    <w:unhideWhenUsed/>
    <w:rsid w:val="00824BD7"/>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paragraph" w:styleId="TOC2">
    <w:name w:val="toc 2"/>
    <w:basedOn w:val="Normal"/>
    <w:next w:val="Normal"/>
    <w:autoRedefine/>
    <w:uiPriority w:val="39"/>
    <w:unhideWhenUsed/>
    <w:pPr>
      <w:spacing w:after="100"/>
      <w:ind w:left="22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character" w:styleId="FollowedHyperlink">
    <w:name w:val="FollowedHyperlink"/>
    <w:basedOn w:val="DefaultParagraphFont"/>
    <w:uiPriority w:val="99"/>
    <w:semiHidden/>
    <w:unhideWhenUsed/>
    <w:rsid w:val="00A87F72"/>
    <w:rPr>
      <w:color w:val="800080" w:themeColor="followedHyperlink"/>
      <w:u w:val="single"/>
    </w:rPr>
  </w:style>
  <w:style w:type="character" w:styleId="UnresolvedMention">
    <w:name w:val="Unresolved Mention"/>
    <w:basedOn w:val="DefaultParagraphFont"/>
    <w:uiPriority w:val="99"/>
    <w:semiHidden/>
    <w:unhideWhenUsed/>
    <w:rsid w:val="00AF0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1002">
      <w:bodyDiv w:val="1"/>
      <w:marLeft w:val="0"/>
      <w:marRight w:val="0"/>
      <w:marTop w:val="0"/>
      <w:marBottom w:val="0"/>
      <w:divBdr>
        <w:top w:val="none" w:sz="0" w:space="0" w:color="auto"/>
        <w:left w:val="none" w:sz="0" w:space="0" w:color="auto"/>
        <w:bottom w:val="none" w:sz="0" w:space="0" w:color="auto"/>
        <w:right w:val="none" w:sz="0" w:space="0" w:color="auto"/>
      </w:divBdr>
      <w:divsChild>
        <w:div w:id="191650813">
          <w:marLeft w:val="0"/>
          <w:marRight w:val="0"/>
          <w:marTop w:val="0"/>
          <w:marBottom w:val="0"/>
          <w:divBdr>
            <w:top w:val="none" w:sz="0" w:space="0" w:color="auto"/>
            <w:left w:val="none" w:sz="0" w:space="0" w:color="auto"/>
            <w:bottom w:val="none" w:sz="0" w:space="0" w:color="auto"/>
            <w:right w:val="none" w:sz="0" w:space="0" w:color="auto"/>
          </w:divBdr>
        </w:div>
        <w:div w:id="428699763">
          <w:marLeft w:val="0"/>
          <w:marRight w:val="0"/>
          <w:marTop w:val="0"/>
          <w:marBottom w:val="0"/>
          <w:divBdr>
            <w:top w:val="none" w:sz="0" w:space="0" w:color="auto"/>
            <w:left w:val="none" w:sz="0" w:space="0" w:color="auto"/>
            <w:bottom w:val="none" w:sz="0" w:space="0" w:color="auto"/>
            <w:right w:val="none" w:sz="0" w:space="0" w:color="auto"/>
          </w:divBdr>
        </w:div>
        <w:div w:id="757092598">
          <w:marLeft w:val="0"/>
          <w:marRight w:val="0"/>
          <w:marTop w:val="0"/>
          <w:marBottom w:val="0"/>
          <w:divBdr>
            <w:top w:val="none" w:sz="0" w:space="0" w:color="auto"/>
            <w:left w:val="none" w:sz="0" w:space="0" w:color="auto"/>
            <w:bottom w:val="none" w:sz="0" w:space="0" w:color="auto"/>
            <w:right w:val="none" w:sz="0" w:space="0" w:color="auto"/>
          </w:divBdr>
        </w:div>
      </w:divsChild>
    </w:div>
    <w:div w:id="804588726">
      <w:bodyDiv w:val="1"/>
      <w:marLeft w:val="0"/>
      <w:marRight w:val="0"/>
      <w:marTop w:val="0"/>
      <w:marBottom w:val="0"/>
      <w:divBdr>
        <w:top w:val="none" w:sz="0" w:space="0" w:color="auto"/>
        <w:left w:val="none" w:sz="0" w:space="0" w:color="auto"/>
        <w:bottom w:val="none" w:sz="0" w:space="0" w:color="auto"/>
        <w:right w:val="none" w:sz="0" w:space="0" w:color="auto"/>
      </w:divBdr>
      <w:divsChild>
        <w:div w:id="187108638">
          <w:marLeft w:val="0"/>
          <w:marRight w:val="0"/>
          <w:marTop w:val="0"/>
          <w:marBottom w:val="0"/>
          <w:divBdr>
            <w:top w:val="none" w:sz="0" w:space="0" w:color="auto"/>
            <w:left w:val="none" w:sz="0" w:space="0" w:color="auto"/>
            <w:bottom w:val="none" w:sz="0" w:space="0" w:color="auto"/>
            <w:right w:val="none" w:sz="0" w:space="0" w:color="auto"/>
          </w:divBdr>
        </w:div>
        <w:div w:id="882331856">
          <w:marLeft w:val="0"/>
          <w:marRight w:val="0"/>
          <w:marTop w:val="0"/>
          <w:marBottom w:val="0"/>
          <w:divBdr>
            <w:top w:val="none" w:sz="0" w:space="0" w:color="auto"/>
            <w:left w:val="none" w:sz="0" w:space="0" w:color="auto"/>
            <w:bottom w:val="none" w:sz="0" w:space="0" w:color="auto"/>
            <w:right w:val="none" w:sz="0" w:space="0" w:color="auto"/>
          </w:divBdr>
        </w:div>
        <w:div w:id="1435787612">
          <w:marLeft w:val="0"/>
          <w:marRight w:val="0"/>
          <w:marTop w:val="0"/>
          <w:marBottom w:val="0"/>
          <w:divBdr>
            <w:top w:val="none" w:sz="0" w:space="0" w:color="auto"/>
            <w:left w:val="none" w:sz="0" w:space="0" w:color="auto"/>
            <w:bottom w:val="none" w:sz="0" w:space="0" w:color="auto"/>
            <w:right w:val="none" w:sz="0" w:space="0" w:color="auto"/>
          </w:divBdr>
        </w:div>
      </w:divsChild>
    </w:div>
    <w:div w:id="1343164854">
      <w:bodyDiv w:val="1"/>
      <w:marLeft w:val="0"/>
      <w:marRight w:val="0"/>
      <w:marTop w:val="0"/>
      <w:marBottom w:val="0"/>
      <w:divBdr>
        <w:top w:val="none" w:sz="0" w:space="0" w:color="auto"/>
        <w:left w:val="none" w:sz="0" w:space="0" w:color="auto"/>
        <w:bottom w:val="none" w:sz="0" w:space="0" w:color="auto"/>
        <w:right w:val="none" w:sz="0" w:space="0" w:color="auto"/>
      </w:divBdr>
      <w:divsChild>
        <w:div w:id="942106079">
          <w:marLeft w:val="0"/>
          <w:marRight w:val="0"/>
          <w:marTop w:val="0"/>
          <w:marBottom w:val="0"/>
          <w:divBdr>
            <w:top w:val="none" w:sz="0" w:space="0" w:color="auto"/>
            <w:left w:val="none" w:sz="0" w:space="0" w:color="auto"/>
            <w:bottom w:val="none" w:sz="0" w:space="0" w:color="auto"/>
            <w:right w:val="none" w:sz="0" w:space="0" w:color="auto"/>
          </w:divBdr>
          <w:divsChild>
            <w:div w:id="192310514">
              <w:marLeft w:val="0"/>
              <w:marRight w:val="0"/>
              <w:marTop w:val="0"/>
              <w:marBottom w:val="0"/>
              <w:divBdr>
                <w:top w:val="none" w:sz="0" w:space="0" w:color="auto"/>
                <w:left w:val="none" w:sz="0" w:space="0" w:color="auto"/>
                <w:bottom w:val="none" w:sz="0" w:space="0" w:color="auto"/>
                <w:right w:val="none" w:sz="0" w:space="0" w:color="auto"/>
              </w:divBdr>
              <w:divsChild>
                <w:div w:id="1556431607">
                  <w:marLeft w:val="3000"/>
                  <w:marRight w:val="0"/>
                  <w:marTop w:val="0"/>
                  <w:marBottom w:val="0"/>
                  <w:divBdr>
                    <w:top w:val="none" w:sz="0" w:space="0" w:color="auto"/>
                    <w:left w:val="none" w:sz="0" w:space="0" w:color="auto"/>
                    <w:bottom w:val="none" w:sz="0" w:space="0" w:color="auto"/>
                    <w:right w:val="none" w:sz="0" w:space="0" w:color="auto"/>
                  </w:divBdr>
                  <w:divsChild>
                    <w:div w:id="1428888153">
                      <w:marLeft w:val="15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gwentarchives.gov.uk/en/about-us/policies-and-strategie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wentarchives.gov.uk/en/about-us/policies-and-strategies/" TargetMode="External" Id="rId15" /><Relationship Type="http://schemas.microsoft.com/office/2020/10/relationships/intelligence" Target="intelligence2.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9/05/relationships/documenttasks" Target="documenttasks/documenttasks1.xml" Id="rId22" /><Relationship Type="http://schemas.openxmlformats.org/officeDocument/2006/relationships/hyperlink" Target="https://www.gwentarchives.gov.uk/en/about-us/policies-and-strategies/" TargetMode="External" Id="R86a0856bb89e4925" /><Relationship Type="http://schemas.openxmlformats.org/officeDocument/2006/relationships/hyperlink" Target="https://www.gwentarchives.gov.uk/en/fees-and-charges/" TargetMode="External" Id="R226e4b46f6024f6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A16EFA96-401B-4104-A437-2DD3F90E7CB8}">
    <t:Anchor>
      <t:Comment id="783322270"/>
    </t:Anchor>
    <t:History>
      <t:Event id="{A928C4CB-93A4-45A2-927D-17C2718F97C2}" time="2021-12-01T12:26:25.934Z">
        <t:Attribution userId="S::lisa.snook@gwentarchives.gov.uk::992bbe51-8fe9-4dd8-9af3-909af55f9f22" userProvider="AD" userName="Snook, Lisa"/>
        <t:Anchor>
          <t:Comment id="783322270"/>
        </t:Anchor>
        <t:Create/>
      </t:Event>
      <t:Event id="{0BCB7B7E-37DB-4984-BBE3-45BDC4519F8E}" time="2021-12-01T12:26:25.934Z">
        <t:Attribution userId="S::lisa.snook@gwentarchives.gov.uk::992bbe51-8fe9-4dd8-9af3-909af55f9f22" userProvider="AD" userName="Snook, Lisa"/>
        <t:Anchor>
          <t:Comment id="783322270"/>
        </t:Anchor>
        <t:Assign userId="S::Rhiannon.griffiths@gwentarchives.gov.uk::c4a23067-79f6-48aa-ada5-dcc9ec30c9fd" userProvider="AD" userName="Griffiths, Rhiannon"/>
      </t:Event>
      <t:Event id="{71E16278-3D95-42D1-A937-09D6F1DC288C}" time="2021-12-01T12:26:25.934Z">
        <t:Attribution userId="S::lisa.snook@gwentarchives.gov.uk::992bbe51-8fe9-4dd8-9af3-909af55f9f22" userProvider="AD" userName="Snook, Lisa"/>
        <t:Anchor>
          <t:Comment id="783322270"/>
        </t:Anchor>
        <t:SetTitle title="@Griffiths, Rhiannon can we really do this? I appreciate that we can advise to remove paperclips etc - bot not on the quality of the material?"/>
      </t:Event>
    </t:History>
  </t:Task>
  <t:Task id="{D49E8FF1-5283-44A6-BB1A-AB8EAFDBA095}">
    <t:Anchor>
      <t:Comment id="215914684"/>
    </t:Anchor>
    <t:History>
      <t:Event id="{3E179AC3-D65D-4169-B719-7E6255577503}" time="2021-12-01T12:24:20.909Z">
        <t:Attribution userId="S::lisa.snook@gwentarchives.gov.uk::992bbe51-8fe9-4dd8-9af3-909af55f9f22" userProvider="AD" userName="Snook, Lisa"/>
        <t:Anchor>
          <t:Comment id="215914684"/>
        </t:Anchor>
        <t:Create/>
      </t:Event>
      <t:Event id="{3D6D310D-53C4-4D35-90A1-472A6484F566}" time="2021-12-01T12:24:20.909Z">
        <t:Attribution userId="S::lisa.snook@gwentarchives.gov.uk::992bbe51-8fe9-4dd8-9af3-909af55f9f22" userProvider="AD" userName="Snook, Lisa"/>
        <t:Anchor>
          <t:Comment id="215914684"/>
        </t:Anchor>
        <t:Assign userId="S::Rhiannon.griffiths@gwentarchives.gov.uk::c4a23067-79f6-48aa-ada5-dcc9ec30c9fd" userProvider="AD" userName="Griffiths, Rhiannon"/>
      </t:Event>
      <t:Event id="{B069B0E6-DB00-4E41-936F-ECEB3FBF0914}" time="2021-12-01T12:24:20.909Z">
        <t:Attribution userId="S::lisa.snook@gwentarchives.gov.uk::992bbe51-8fe9-4dd8-9af3-909af55f9f22" userProvider="AD" userName="Snook, Lisa"/>
        <t:Anchor>
          <t:Comment id="215914684"/>
        </t:Anchor>
        <t:SetTitle title="@Griffiths, Rhiannon what does this mean?"/>
      </t:Event>
    </t:History>
  </t:Task>
  <t:Task id="{089DAD35-B29E-4145-B51E-CBC5FDD997D6}">
    <t:Anchor>
      <t:Comment id="621294389"/>
    </t:Anchor>
    <t:History>
      <t:Event id="{ADD36D3C-FF68-48A0-8087-C4DCA985A48E}" time="2021-12-01T12:36:27.881Z">
        <t:Attribution userId="S::lisa.snook@gwentarchives.gov.uk::992bbe51-8fe9-4dd8-9af3-909af55f9f22" userProvider="AD" userName="Snook, Lisa"/>
        <t:Anchor>
          <t:Comment id="843361437"/>
        </t:Anchor>
        <t:Create/>
      </t:Event>
      <t:Event id="{732A3AAF-DB8E-4F34-821E-45C3FE993FF0}" time="2021-12-01T12:36:27.881Z">
        <t:Attribution userId="S::lisa.snook@gwentarchives.gov.uk::992bbe51-8fe9-4dd8-9af3-909af55f9f22" userProvider="AD" userName="Snook, Lisa"/>
        <t:Anchor>
          <t:Comment id="843361437"/>
        </t:Anchor>
        <t:Assign userId="S::Rhiannon.griffiths@gwentarchives.gov.uk::c4a23067-79f6-48aa-ada5-dcc9ec30c9fd" userProvider="AD" userName="Griffiths, Rhiannon"/>
      </t:Event>
      <t:Event id="{A7631AFA-2E81-42A9-BE96-A49423FA7666}" time="2021-12-01T12:36:27.881Z">
        <t:Attribution userId="S::lisa.snook@gwentarchives.gov.uk::992bbe51-8fe9-4dd8-9af3-909af55f9f22" userProvider="AD" userName="Snook, Lisa"/>
        <t:Anchor>
          <t:Comment id="843361437"/>
        </t:Anchor>
        <t:SetTitle title="@Griffiths, Rhiannon yes please. We need something for visitors to refer to - just the priorities eg using preservation equipment supplied by staff"/>
      </t:Event>
    </t:History>
  </t:Task>
  <t:Task id="{7ABEFFED-3BD5-4995-9C6F-94B75FC4B11E}">
    <t:Anchor>
      <t:Comment id="2089936000"/>
    </t:Anchor>
    <t:History>
      <t:Event id="{0CCC4298-07EC-43C7-AA7C-381D0C98D551}" time="2021-12-01T12:50:56.633Z">
        <t:Attribution userId="S::lisa.snook@gwentarchives.gov.uk::992bbe51-8fe9-4dd8-9af3-909af55f9f22" userProvider="AD" userName="Snook, Lisa"/>
        <t:Anchor>
          <t:Comment id="2089936000"/>
        </t:Anchor>
        <t:Create/>
      </t:Event>
      <t:Event id="{9E187C8F-A195-484F-9E1A-65828F7C1E78}" time="2021-12-01T12:50:56.633Z">
        <t:Attribution userId="S::lisa.snook@gwentarchives.gov.uk::992bbe51-8fe9-4dd8-9af3-909af55f9f22" userProvider="AD" userName="Snook, Lisa"/>
        <t:Anchor>
          <t:Comment id="2089936000"/>
        </t:Anchor>
        <t:Assign userId="S::Rhiannon.griffiths@gwentarchives.gov.uk::c4a23067-79f6-48aa-ada5-dcc9ec30c9fd" userProvider="AD" userName="Griffiths, Rhiannon"/>
      </t:Event>
      <t:Event id="{799A9DA6-4EF5-4B05-9888-330243C8CEE8}" time="2021-12-01T12:50:56.633Z">
        <t:Attribution userId="S::lisa.snook@gwentarchives.gov.uk::992bbe51-8fe9-4dd8-9af3-909af55f9f22" userProvider="AD" userName="Snook, Lisa"/>
        <t:Anchor>
          <t:Comment id="2089936000"/>
        </t:Anchor>
        <t:SetTitle title="@Griffiths, Rhiannon are they also assessed for conservation work and added to the conservation priorities spreadsheet to aid workplanning?"/>
      </t:Event>
    </t:History>
  </t:Task>
  <t:Task id="{BD86B7DB-87BE-40D4-BE30-ADD43F83BA01}">
    <t:Anchor>
      <t:Comment id="349025949"/>
    </t:Anchor>
    <t:History>
      <t:Event id="{05CC7F5E-3EBD-4781-BCB6-DDA1D161758C}" time="2021-12-01T12:40:16.229Z">
        <t:Attribution userId="S::lisa.snook@gwentarchives.gov.uk::992bbe51-8fe9-4dd8-9af3-909af55f9f22" userProvider="AD" userName="Snook, Lisa"/>
        <t:Anchor>
          <t:Comment id="349025949"/>
        </t:Anchor>
        <t:Create/>
      </t:Event>
      <t:Event id="{DE626751-94D5-4ABF-94E4-43C79034046D}" time="2021-12-01T12:40:16.229Z">
        <t:Attribution userId="S::lisa.snook@gwentarchives.gov.uk::992bbe51-8fe9-4dd8-9af3-909af55f9f22" userProvider="AD" userName="Snook, Lisa"/>
        <t:Anchor>
          <t:Comment id="349025949"/>
        </t:Anchor>
        <t:Assign userId="S::Rhiannon.griffiths@gwentarchives.gov.uk::c4a23067-79f6-48aa-ada5-dcc9ec30c9fd" userProvider="AD" userName="Griffiths, Rhiannon"/>
      </t:Event>
      <t:Event id="{3C2C65B6-1046-4A1B-84E9-0CD9137CCD80}" time="2021-12-01T12:40:16.229Z">
        <t:Attribution userId="S::lisa.snook@gwentarchives.gov.uk::992bbe51-8fe9-4dd8-9af3-909af55f9f22" userProvider="AD" userName="Snook, Lisa"/>
        <t:Anchor>
          <t:Comment id="349025949"/>
        </t:Anchor>
        <t:SetTitle title="@Griffiths, Rhiannon what about potentially hazardous materials? Do we check for that too?"/>
      </t:Event>
    </t:History>
  </t:Task>
  <t:Task id="{A96A5488-3077-4044-8B69-268C7AF0DBE0}">
    <t:Anchor>
      <t:Comment id="2011657683"/>
    </t:Anchor>
    <t:History>
      <t:Event id="{D5A36535-6164-4749-8533-0E41A688E0C8}" time="2021-12-01T12:38:31.161Z">
        <t:Attribution userId="S::lisa.snook@gwentarchives.gov.uk::992bbe51-8fe9-4dd8-9af3-909af55f9f22" userProvider="AD" userName="Snook, Lisa"/>
        <t:Anchor>
          <t:Comment id="2011657683"/>
        </t:Anchor>
        <t:Create/>
      </t:Event>
      <t:Event id="{F0E73E4F-D4AB-4F25-9C45-020D6DB7643D}" time="2021-12-01T12:38:31.161Z">
        <t:Attribution userId="S::lisa.snook@gwentarchives.gov.uk::992bbe51-8fe9-4dd8-9af3-909af55f9f22" userProvider="AD" userName="Snook, Lisa"/>
        <t:Anchor>
          <t:Comment id="2011657683"/>
        </t:Anchor>
        <t:Assign userId="S::Rhiannon.griffiths@gwentarchives.gov.uk::c4a23067-79f6-48aa-ada5-dcc9ec30c9fd" userProvider="AD" userName="Griffiths, Rhiannon"/>
      </t:Event>
      <t:Event id="{3E3AED59-1C5D-422F-B1F6-90579F930726}" time="2021-12-01T12:38:31.161Z">
        <t:Attribution userId="S::lisa.snook@gwentarchives.gov.uk::992bbe51-8fe9-4dd8-9af3-909af55f9f22" userProvider="AD" userName="Snook, Lisa"/>
        <t:Anchor>
          <t:Comment id="2011657683"/>
        </t:Anchor>
        <t:SetTitle title="@Griffiths, Rhiannon how do these things affect storage? Can we stay something about how we use the information?"/>
      </t:Event>
    </t:History>
  </t:Task>
  <t:Task id="{1679054E-207A-440E-8381-575A44D2160D}">
    <t:Anchor>
      <t:Comment id="1930213688"/>
    </t:Anchor>
    <t:History>
      <t:Event id="{14548220-4B1A-451F-9FB9-A6166DA488F0}" time="2021-12-01T12:43:10.79Z">
        <t:Attribution userId="S::lisa.snook@gwentarchives.gov.uk::992bbe51-8fe9-4dd8-9af3-909af55f9f22" userProvider="AD" userName="Snook, Lisa"/>
        <t:Anchor>
          <t:Comment id="1930213688"/>
        </t:Anchor>
        <t:Create/>
      </t:Event>
      <t:Event id="{FF196253-A1F4-4694-9A80-72703B44EB2D}" time="2021-12-01T12:43:10.79Z">
        <t:Attribution userId="S::lisa.snook@gwentarchives.gov.uk::992bbe51-8fe9-4dd8-9af3-909af55f9f22" userProvider="AD" userName="Snook, Lisa"/>
        <t:Anchor>
          <t:Comment id="1930213688"/>
        </t:Anchor>
        <t:Assign userId="S::Rhiannon.griffiths@gwentarchives.gov.uk::c4a23067-79f6-48aa-ada5-dcc9ec30c9fd" userProvider="AD" userName="Griffiths, Rhiannon"/>
      </t:Event>
      <t:Event id="{FD4D0ADE-D8BF-4076-8671-E262C551AF10}" time="2021-12-01T12:43:10.79Z">
        <t:Attribution userId="S::lisa.snook@gwentarchives.gov.uk::992bbe51-8fe9-4dd8-9af3-909af55f9f22" userProvider="AD" userName="Snook, Lisa"/>
        <t:Anchor>
          <t:Comment id="1930213688"/>
        </t:Anchor>
        <t:SetTitle title="@Griffiths, Rhiannon should we add here that we monitor requests for documents in order to identify (in advance) high use items and consider alternative means of access?"/>
      </t:Event>
    </t:History>
  </t:Task>
  <t:Task id="{FC7A123E-3365-42E8-ABDA-A7CD9739CEE5}">
    <t:Anchor>
      <t:Comment id="421528050"/>
    </t:Anchor>
    <t:History>
      <t:Event id="{DAE06C53-72E6-49DD-BDB0-4913543CE0E4}" time="2021-12-01T12:45:52.287Z">
        <t:Attribution userId="S::lisa.snook@gwentarchives.gov.uk::992bbe51-8fe9-4dd8-9af3-909af55f9f22" userProvider="AD" userName="Snook, Lisa"/>
        <t:Anchor>
          <t:Comment id="421528050"/>
        </t:Anchor>
        <t:Create/>
      </t:Event>
      <t:Event id="{D7DEAA85-2C1C-4935-852D-79DE2E5531D1}" time="2021-12-01T12:45:52.287Z">
        <t:Attribution userId="S::lisa.snook@gwentarchives.gov.uk::992bbe51-8fe9-4dd8-9af3-909af55f9f22" userProvider="AD" userName="Snook, Lisa"/>
        <t:Anchor>
          <t:Comment id="421528050"/>
        </t:Anchor>
        <t:Assign userId="S::Rhiannon.griffiths@gwentarchives.gov.uk::c4a23067-79f6-48aa-ada5-dcc9ec30c9fd" userProvider="AD" userName="Griffiths, Rhiannon"/>
      </t:Event>
      <t:Event id="{2A6F6E45-0B94-496D-8B1A-82CF3E26AFBF}" time="2021-12-01T12:45:52.287Z">
        <t:Attribution userId="S::lisa.snook@gwentarchives.gov.uk::992bbe51-8fe9-4dd8-9af3-909af55f9f22" userProvider="AD" userName="Snook, Lisa"/>
        <t:Anchor>
          <t:Comment id="421528050"/>
        </t:Anchor>
        <t:SetTitle title="@Griffiths, Rhiannon what about Blaenau Gwent? I think we should acknowledge them as building owners and managers, and what that means? Ie that we work with them on building maintenance and repair, BMS, on access control (do we need to note that only …"/>
      </t:Event>
      <t:Event id="{32C73372-6D0E-424E-9BF1-678101684F6D}" time="2022-02-09T10:10:12.209Z">
        <t:Attribution userId="S::rhiannon.griffiths@gwentarchives.gov.uk::c4a23067-79f6-48aa-ada5-dcc9ec30c9fd" userProvider="AD" userName="Griffiths, Rhiannon"/>
        <t:Progress percentComplete="100"/>
      </t:Event>
    </t:History>
  </t:Task>
  <t:Task id="{DD7CA7CA-6300-483C-8AB3-2FE644528FC4}">
    <t:Anchor>
      <t:Comment id="1456690455"/>
    </t:Anchor>
    <t:History>
      <t:Event id="{07AECAED-08B6-4115-90CB-8CBC87B0085A}" time="2021-12-01T12:57:43.584Z">
        <t:Attribution userId="S::lisa.snook@gwentarchives.gov.uk::992bbe51-8fe9-4dd8-9af3-909af55f9f22" userProvider="AD" userName="Snook, Lisa"/>
        <t:Anchor>
          <t:Comment id="1456690455"/>
        </t:Anchor>
        <t:Create/>
      </t:Event>
      <t:Event id="{0A4E1FEB-33B0-4386-BBF8-31A73CA25DF1}" time="2021-12-01T12:57:43.584Z">
        <t:Attribution userId="S::lisa.snook@gwentarchives.gov.uk::992bbe51-8fe9-4dd8-9af3-909af55f9f22" userProvider="AD" userName="Snook, Lisa"/>
        <t:Anchor>
          <t:Comment id="1456690455"/>
        </t:Anchor>
        <t:Assign userId="S::Rhiannon.griffiths@gwentarchives.gov.uk::c4a23067-79f6-48aa-ada5-dcc9ec30c9fd" userProvider="AD" userName="Griffiths, Rhiannon"/>
      </t:Event>
      <t:Event id="{A1B5FFD6-FBF8-489F-98D8-2E3913CC1524}" time="2021-12-01T12:57:43.584Z">
        <t:Attribution userId="S::lisa.snook@gwentarchives.gov.uk::992bbe51-8fe9-4dd8-9af3-909af55f9f22" userProvider="AD" userName="Snook, Lisa"/>
        <t:Anchor>
          <t:Comment id="1456690455"/>
        </t:Anchor>
        <t:SetTitle title="@Griffiths, Rhiannon this is already included in the Temporary Withdrawal Procedures, so staff should be aware that they need to contact you for a condition report before anything leaves the building!"/>
      </t:Event>
    </t:History>
  </t:Task>
  <t:Task id="{16DCCA7D-4B54-4DE9-A85B-E52121AD4EA8}">
    <t:Anchor>
      <t:Comment id="1174127809"/>
    </t:Anchor>
    <t:History>
      <t:Event id="{4B8B6D9D-51E5-47E8-88A8-8B221C6B9A64}" time="2022-04-07T15:57:58.084Z">
        <t:Attribution userId="S::lisa.snook@gwentarchives.gov.uk::992bbe51-8fe9-4dd8-9af3-909af55f9f22" userProvider="AD" userName="Snook, Lisa"/>
        <t:Anchor>
          <t:Comment id="1174127809"/>
        </t:Anchor>
        <t:Create/>
      </t:Event>
      <t:Event id="{D6C35F9E-8A28-435E-983A-34C4EE8926D1}" time="2022-04-07T15:57:58.084Z">
        <t:Attribution userId="S::lisa.snook@gwentarchives.gov.uk::992bbe51-8fe9-4dd8-9af3-909af55f9f22" userProvider="AD" userName="Snook, Lisa"/>
        <t:Anchor>
          <t:Comment id="1174127809"/>
        </t:Anchor>
        <t:Assign userId="S::Rhiannon.griffiths@gwentarchives.gov.uk::c4a23067-79f6-48aa-ada5-dcc9ec30c9fd" userProvider="AD" userName="Griffiths, Rhiannon"/>
      </t:Event>
      <t:Event id="{0B1F7A3B-074D-48D5-95DC-AEEF770E6ED2}" time="2022-04-07T15:57:58.084Z">
        <t:Attribution userId="S::lisa.snook@gwentarchives.gov.uk::992bbe51-8fe9-4dd8-9af3-909af55f9f22" userProvider="AD" userName="Snook, Lisa"/>
        <t:Anchor>
          <t:Comment id="1174127809"/>
        </t:Anchor>
        <t:SetTitle title="@Griffiths, Rhiannon where can I find these guidelines?"/>
      </t:Event>
    </t:History>
  </t:Task>
  <t:Task id="{E9338D46-1ADC-4B12-9D2E-6F9EA9715815}">
    <t:Anchor>
      <t:Comment id="293839439"/>
    </t:Anchor>
    <t:History>
      <t:Event id="{A76C3BB5-6CA8-4FEF-B8F5-D440D52395B5}" time="2022-04-08T07:41:26.118Z">
        <t:Attribution userId="S::lisa.snook@gwentarchives.gov.uk::992bbe51-8fe9-4dd8-9af3-909af55f9f22" userProvider="AD" userName="Snook, Lisa"/>
        <t:Anchor>
          <t:Comment id="293839439"/>
        </t:Anchor>
        <t:Create/>
      </t:Event>
      <t:Event id="{7865DD9E-A5A0-43A6-8594-6AF41439C255}" time="2022-04-08T07:41:26.118Z">
        <t:Attribution userId="S::lisa.snook@gwentarchives.gov.uk::992bbe51-8fe9-4dd8-9af3-909af55f9f22" userProvider="AD" userName="Snook, Lisa"/>
        <t:Anchor>
          <t:Comment id="293839439"/>
        </t:Anchor>
        <t:Assign userId="S::Rhiannon.griffiths@gwentarchives.gov.uk::c4a23067-79f6-48aa-ada5-dcc9ec30c9fd" userProvider="AD" userName="Griffiths, Rhiannon"/>
      </t:Event>
      <t:Event id="{A51078AA-2121-42B5-8893-7CF57CB85252}" time="2022-04-08T07:41:26.118Z">
        <t:Attribution userId="S::lisa.snook@gwentarchives.gov.uk::992bbe51-8fe9-4dd8-9af3-909af55f9f22" userProvider="AD" userName="Snook, Lisa"/>
        <t:Anchor>
          <t:Comment id="293839439"/>
        </t:Anchor>
        <t:SetTitle title="@Griffiths, Rhiannon can we give a couple of examples to tie this in? I assume training?"/>
      </t:Event>
    </t:History>
  </t:Task>
  <t:Task id="{D6A33C89-82EF-4369-9AD2-540F6E871582}">
    <t:Anchor>
      <t:Comment id="611162487"/>
    </t:Anchor>
    <t:History>
      <t:Event id="{6878780D-B232-450C-97AD-82893E75225B}" time="2022-04-08T07:42:21.154Z">
        <t:Attribution userId="S::lisa.snook@gwentarchives.gov.uk::992bbe51-8fe9-4dd8-9af3-909af55f9f22" userProvider="AD" userName="Snook, Lisa"/>
        <t:Anchor>
          <t:Comment id="611162487"/>
        </t:Anchor>
        <t:Create/>
      </t:Event>
      <t:Event id="{0ED5003C-2740-4541-9098-B559C8B7E97D}" time="2022-04-08T07:42:21.154Z">
        <t:Attribution userId="S::lisa.snook@gwentarchives.gov.uk::992bbe51-8fe9-4dd8-9af3-909af55f9f22" userProvider="AD" userName="Snook, Lisa"/>
        <t:Anchor>
          <t:Comment id="611162487"/>
        </t:Anchor>
        <t:Assign userId="S::Rhiannon.griffiths@gwentarchives.gov.uk::c4a23067-79f6-48aa-ada5-dcc9ec30c9fd" userProvider="AD" userName="Griffiths, Rhiannon"/>
      </t:Event>
      <t:Event id="{82F9FC7C-D36B-4725-BBF1-F16C95927F53}" time="2022-04-08T07:42:21.154Z">
        <t:Attribution userId="S::lisa.snook@gwentarchives.gov.uk::992bbe51-8fe9-4dd8-9af3-909af55f9f22" userProvider="AD" userName="Snook, Lisa"/>
        <t:Anchor>
          <t:Comment id="611162487"/>
        </t:Anchor>
        <t:SetTitle title="@Griffiths, Rhiannon this doesn't seem to be linked to anything above? We haven't talked about the conservation programme, so do we need to explain a bit about that before we state it's reviewed annually?"/>
      </t:Event>
    </t:History>
  </t:Task>
  <t:Task id="{58E2A709-4CD2-430D-ABB1-CA6B3B45A2F0}">
    <t:Anchor>
      <t:Comment id="251015950"/>
    </t:Anchor>
    <t:History>
      <t:Event id="{650E1590-5164-499E-A517-A46D2C1AA038}" time="2022-04-14T10:03:01.276Z">
        <t:Attribution userId="S::rhiannon.griffiths@gwentarchives.gov.uk::c4a23067-79f6-48aa-ada5-dcc9ec30c9fd" userProvider="AD" userName="Griffiths, Rhiannon"/>
        <t:Anchor>
          <t:Comment id="251015950"/>
        </t:Anchor>
        <t:Create/>
      </t:Event>
      <t:Event id="{E0099C63-6510-4768-B209-E78F0303F2BB}" time="2022-04-14T10:03:01.276Z">
        <t:Attribution userId="S::rhiannon.griffiths@gwentarchives.gov.uk::c4a23067-79f6-48aa-ada5-dcc9ec30c9fd" userProvider="AD" userName="Griffiths, Rhiannon"/>
        <t:Anchor>
          <t:Comment id="251015950"/>
        </t:Anchor>
        <t:Assign userId="S::Lisa.snook@gwentarchives.gov.uk::992bbe51-8fe9-4dd8-9af3-909af55f9f22" userProvider="AD" userName="Snook, Lisa"/>
      </t:Event>
      <t:Event id="{27C52F9C-322B-45A2-B056-21028037BC0F}" time="2022-04-14T10:03:01.276Z">
        <t:Attribution userId="S::rhiannon.griffiths@gwentarchives.gov.uk::c4a23067-79f6-48aa-ada5-dcc9ec30c9fd" userProvider="AD" userName="Griffiths, Rhiannon"/>
        <t:Anchor>
          <t:Comment id="251015950"/>
        </t:Anchor>
        <t:SetTitle title="@Snook, Lisa Just added this, please amend wording if necessary."/>
      </t:Event>
      <t:Event id="{AF200D7C-C1E3-4CAC-9244-8268AACA775E}" time="2022-04-26T08:14:02.948Z">
        <t:Attribution userId="S::lisa.snook@gwentarchives.gov.uk::992bbe51-8fe9-4dd8-9af3-909af55f9f22" userProvider="AD" userName="Snook, Lis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CBC - Word" ma:contentTypeID="0x010100F62BDD624346DE44BD667E2A6833A2F3007EEEB4D46083384790AB52459BD6D777" ma:contentTypeVersion="24" ma:contentTypeDescription="" ma:contentTypeScope="" ma:versionID="7ad1614cf7fe52133283e8b28d7f3471">
  <xsd:schema xmlns:xsd="http://www.w3.org/2001/XMLSchema" xmlns:xs="http://www.w3.org/2001/XMLSchema" xmlns:p="http://schemas.microsoft.com/office/2006/metadata/properties" xmlns:ns2="c40dd51c-0b93-41a3-8ce1-c0167702c6fe" targetNamespace="http://schemas.microsoft.com/office/2006/metadata/properties" ma:root="true" ma:fieldsID="da6bb1f80b24a4a9d265912684625a71" ns2:_="">
    <xsd:import namespace="c40dd51c-0b93-41a3-8ce1-c0167702c6fe"/>
    <xsd:element name="properties">
      <xsd:complexType>
        <xsd:sequence>
          <xsd:element name="documentManagement">
            <xsd:complexType>
              <xsd:all>
                <xsd:element ref="ns2:PII_x002f_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nillable="true"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45d2c57-1183-427d-a604-2e0ffdafb2d4" ContentTypeId="0x010100F62BDD624346DE44BD667E2A6833A2F3" PreviousValue="false"/>
</file>

<file path=customXml/itemProps1.xml><?xml version="1.0" encoding="utf-8"?>
<ds:datastoreItem xmlns:ds="http://schemas.openxmlformats.org/officeDocument/2006/customXml" ds:itemID="{1B5B2962-60E6-4A53-97BA-76822C001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DE6D8-44DB-4312-84B4-0775EC2865A0}">
  <ds:schemaRefs>
    <ds:schemaRef ds:uri="http://schemas.openxmlformats.org/officeDocument/2006/bibliography"/>
  </ds:schemaRefs>
</ds:datastoreItem>
</file>

<file path=customXml/itemProps3.xml><?xml version="1.0" encoding="utf-8"?>
<ds:datastoreItem xmlns:ds="http://schemas.openxmlformats.org/officeDocument/2006/customXml" ds:itemID="{30FC302D-6231-45FE-86DE-6964A4705872}">
  <ds:schemaRefs>
    <ds:schemaRef ds:uri="http://www.w3.org/XML/1998/namespace"/>
    <ds:schemaRef ds:uri="http://purl.org/dc/elements/1.1/"/>
    <ds:schemaRef ds:uri="http://schemas.microsoft.com/office/2006/metadata/properties"/>
    <ds:schemaRef ds:uri="http://schemas.openxmlformats.org/package/2006/metadata/core-properties"/>
    <ds:schemaRef ds:uri="c40dd51c-0b93-41a3-8ce1-c0167702c6fe"/>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87040213-E435-4823-9C0F-03459778F99F}">
  <ds:schemaRefs>
    <ds:schemaRef ds:uri="http://schemas.microsoft.com/sharepoint/v3/contenttype/forms"/>
  </ds:schemaRefs>
</ds:datastoreItem>
</file>

<file path=customXml/itemProps5.xml><?xml version="1.0" encoding="utf-8"?>
<ds:datastoreItem xmlns:ds="http://schemas.openxmlformats.org/officeDocument/2006/customXml" ds:itemID="{09892E73-CAEA-4E2C-AC4F-FA5A2190508A}">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BGCBC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Griffiths</dc:creator>
  <cp:keywords/>
  <cp:lastModifiedBy>Snook, Lisa</cp:lastModifiedBy>
  <cp:revision>12</cp:revision>
  <cp:lastPrinted>2022-10-03T23:52:00Z</cp:lastPrinted>
  <dcterms:created xsi:type="dcterms:W3CDTF">2025-07-22T18:08:00Z</dcterms:created>
  <dcterms:modified xsi:type="dcterms:W3CDTF">2025-09-30T10:47:53Z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0x010100F62BDD624346DE44BD667E2A6833A2F3007EEEB4D46083384790AB52459BD6D777</vt:lpwstr>
  </property>
  <property fmtid="{D5CDD505-2E9C-101B-9397-08002B2CF9AE}" pid="3" name="Order">
    <vt:r8>11216400</vt:r8>
  </property>
</Properties>
</file>